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418" w:rsidRPr="00555ED8" w:rsidRDefault="00744A04" w:rsidP="000455BE">
      <w:pPr>
        <w:widowControl w:val="0"/>
        <w:jc w:val="center"/>
        <w:rPr>
          <w:b/>
          <w:caps/>
          <w:color w:val="333300"/>
          <w:sz w:val="24"/>
          <w:szCs w:val="24"/>
        </w:rPr>
      </w:pPr>
      <w:r>
        <w:rPr>
          <w:b/>
          <w:caps/>
          <w:color w:val="333300"/>
          <w:sz w:val="24"/>
          <w:szCs w:val="24"/>
        </w:rPr>
        <w:t>муниципальное образование</w:t>
      </w:r>
      <w:r w:rsidR="00265418" w:rsidRPr="00555ED8">
        <w:rPr>
          <w:b/>
          <w:caps/>
          <w:color w:val="333300"/>
          <w:sz w:val="24"/>
          <w:szCs w:val="24"/>
        </w:rPr>
        <w:t xml:space="preserve"> «Лысьвенский городской округ»</w:t>
      </w:r>
    </w:p>
    <w:p w:rsidR="00265418" w:rsidRPr="00555ED8" w:rsidRDefault="00265418" w:rsidP="000455BE">
      <w:pPr>
        <w:pStyle w:val="1"/>
        <w:widowControl w:val="0"/>
        <w:spacing w:before="240"/>
        <w:jc w:val="center"/>
        <w:rPr>
          <w:rFonts w:ascii="Times New Roman" w:hAnsi="Times New Roman"/>
          <w:b w:val="0"/>
          <w:caps/>
          <w:color w:val="333300"/>
          <w:sz w:val="24"/>
          <w:szCs w:val="24"/>
        </w:rPr>
      </w:pPr>
      <w:r w:rsidRPr="00555ED8">
        <w:rPr>
          <w:rFonts w:ascii="Times New Roman" w:hAnsi="Times New Roman"/>
          <w:caps/>
          <w:color w:val="333300"/>
          <w:sz w:val="24"/>
          <w:szCs w:val="24"/>
        </w:rPr>
        <w:t>Комитет по охране окружающей среды и природопользованию</w:t>
      </w:r>
    </w:p>
    <w:p w:rsidR="00265418" w:rsidRPr="00744A04" w:rsidRDefault="00744A04" w:rsidP="000455BE">
      <w:pPr>
        <w:widowControl w:val="0"/>
        <w:jc w:val="center"/>
        <w:rPr>
          <w:b/>
          <w:bCs/>
          <w:caps/>
          <w:color w:val="333300"/>
          <w:sz w:val="24"/>
          <w:szCs w:val="24"/>
        </w:rPr>
      </w:pPr>
      <w:r w:rsidRPr="00744A04">
        <w:rPr>
          <w:b/>
          <w:bCs/>
          <w:caps/>
          <w:color w:val="333300"/>
          <w:sz w:val="24"/>
          <w:szCs w:val="24"/>
        </w:rPr>
        <w:t>администрации города Лысьвы</w:t>
      </w:r>
    </w:p>
    <w:p w:rsidR="000455BE" w:rsidRDefault="000455BE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</w:p>
    <w:p w:rsidR="000455BE" w:rsidRDefault="000455BE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</w:p>
    <w:p w:rsidR="00265418" w:rsidRDefault="00265418" w:rsidP="00913DA3">
      <w:pPr>
        <w:widowControl w:val="0"/>
        <w:ind w:firstLine="709"/>
        <w:jc w:val="center"/>
        <w:rPr>
          <w:b/>
          <w:i/>
          <w:caps/>
          <w:color w:val="333300"/>
          <w:sz w:val="42"/>
        </w:rPr>
      </w:pPr>
      <w:r w:rsidRPr="00930F7E">
        <w:rPr>
          <w:b/>
          <w:i/>
          <w:caps/>
          <w:color w:val="333300"/>
          <w:sz w:val="42"/>
        </w:rPr>
        <w:t>состояние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и охрана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окружающей</w:t>
      </w:r>
      <w:r>
        <w:rPr>
          <w:b/>
          <w:i/>
          <w:caps/>
          <w:color w:val="333300"/>
          <w:sz w:val="42"/>
        </w:rPr>
        <w:t xml:space="preserve"> </w:t>
      </w:r>
      <w:r w:rsidRPr="00930F7E">
        <w:rPr>
          <w:b/>
          <w:i/>
          <w:caps/>
          <w:color w:val="333300"/>
          <w:sz w:val="42"/>
        </w:rPr>
        <w:t>среды Лысьв</w:t>
      </w:r>
      <w:r>
        <w:rPr>
          <w:b/>
          <w:i/>
          <w:caps/>
          <w:color w:val="333300"/>
          <w:sz w:val="42"/>
        </w:rPr>
        <w:t>енского округа</w:t>
      </w:r>
    </w:p>
    <w:p w:rsidR="00265418" w:rsidRDefault="00265418" w:rsidP="00913DA3">
      <w:pPr>
        <w:widowControl w:val="0"/>
        <w:ind w:firstLine="709"/>
        <w:jc w:val="center"/>
        <w:rPr>
          <w:b/>
          <w:i/>
          <w:color w:val="333300"/>
          <w:sz w:val="42"/>
          <w:szCs w:val="42"/>
        </w:rPr>
      </w:pPr>
      <w:r w:rsidRPr="007C4575">
        <w:rPr>
          <w:b/>
          <w:i/>
          <w:caps/>
          <w:color w:val="333300"/>
          <w:sz w:val="42"/>
        </w:rPr>
        <w:t>в</w:t>
      </w:r>
      <w:r w:rsidRPr="00930F7E">
        <w:rPr>
          <w:b/>
          <w:i/>
          <w:caps/>
          <w:color w:val="333300"/>
          <w:sz w:val="42"/>
        </w:rPr>
        <w:t xml:space="preserve"> 20</w:t>
      </w:r>
      <w:r>
        <w:rPr>
          <w:b/>
          <w:i/>
          <w:caps/>
          <w:color w:val="333300"/>
          <w:sz w:val="42"/>
        </w:rPr>
        <w:t>1</w:t>
      </w:r>
      <w:r w:rsidR="002D3E93">
        <w:rPr>
          <w:b/>
          <w:i/>
          <w:caps/>
          <w:color w:val="333300"/>
          <w:sz w:val="42"/>
        </w:rPr>
        <w:t>6</w:t>
      </w:r>
      <w:r w:rsidRPr="00930F7E">
        <w:rPr>
          <w:b/>
          <w:i/>
          <w:caps/>
          <w:color w:val="333300"/>
          <w:sz w:val="42"/>
        </w:rPr>
        <w:t xml:space="preserve"> </w:t>
      </w:r>
      <w:r w:rsidRPr="007C4575">
        <w:rPr>
          <w:b/>
          <w:i/>
          <w:caps/>
          <w:color w:val="333300"/>
          <w:sz w:val="42"/>
        </w:rPr>
        <w:t>году</w:t>
      </w:r>
    </w:p>
    <w:p w:rsidR="00265418" w:rsidRPr="003B1D10" w:rsidRDefault="00265418" w:rsidP="00913DA3">
      <w:pPr>
        <w:widowControl w:val="0"/>
        <w:ind w:firstLine="709"/>
        <w:jc w:val="center"/>
        <w:rPr>
          <w:b/>
          <w:i/>
          <w:color w:val="333300"/>
          <w:sz w:val="42"/>
          <w:szCs w:val="42"/>
        </w:rPr>
      </w:pPr>
    </w:p>
    <w:p w:rsidR="00265418" w:rsidRDefault="00035A35" w:rsidP="00035A35">
      <w:pPr>
        <w:widowControl w:val="0"/>
        <w:ind w:left="-851"/>
        <w:rPr>
          <w:b/>
          <w:i/>
          <w:color w:val="333300"/>
          <w:sz w:val="32"/>
          <w:szCs w:val="32"/>
        </w:rPr>
      </w:pPr>
      <w:bookmarkStart w:id="0" w:name="_Toc1837101"/>
      <w:r>
        <w:rPr>
          <w:b/>
          <w:i/>
          <w:noProof/>
          <w:color w:val="333300"/>
          <w:sz w:val="32"/>
          <w:szCs w:val="32"/>
        </w:rPr>
        <w:drawing>
          <wp:inline distT="0" distB="0" distL="0" distR="0">
            <wp:extent cx="7100990" cy="4970066"/>
            <wp:effectExtent l="19050" t="0" r="4660" b="0"/>
            <wp:docPr id="5" name="Рисунок 13" descr="C:\Documents and Settings\Admin\Рабочий стол\кар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арта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049" cy="497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Default="00265418" w:rsidP="00913DA3">
      <w:pPr>
        <w:widowControl w:val="0"/>
        <w:jc w:val="center"/>
        <w:rPr>
          <w:b/>
          <w:i/>
          <w:color w:val="333300"/>
          <w:sz w:val="32"/>
          <w:szCs w:val="32"/>
        </w:rPr>
      </w:pPr>
    </w:p>
    <w:p w:rsidR="00265418" w:rsidRPr="00FF2CF0" w:rsidRDefault="00265418" w:rsidP="00913DA3">
      <w:pPr>
        <w:widowControl w:val="0"/>
        <w:jc w:val="center"/>
        <w:rPr>
          <w:b/>
          <w:i/>
          <w:color w:val="000000" w:themeColor="text1"/>
          <w:sz w:val="32"/>
          <w:szCs w:val="32"/>
        </w:rPr>
      </w:pPr>
      <w:r w:rsidRPr="00FF2CF0">
        <w:rPr>
          <w:b/>
          <w:i/>
          <w:color w:val="000000" w:themeColor="text1"/>
          <w:sz w:val="32"/>
          <w:szCs w:val="32"/>
        </w:rPr>
        <w:t>г. Лысьва, 201</w:t>
      </w:r>
      <w:bookmarkEnd w:id="0"/>
      <w:r w:rsidR="002D3E93">
        <w:rPr>
          <w:b/>
          <w:i/>
          <w:color w:val="000000" w:themeColor="text1"/>
          <w:sz w:val="32"/>
          <w:szCs w:val="32"/>
        </w:rPr>
        <w:t>7</w:t>
      </w:r>
    </w:p>
    <w:p w:rsidR="00265418" w:rsidRDefault="00265418" w:rsidP="00913DA3">
      <w:pPr>
        <w:pStyle w:val="8"/>
        <w:widowControl w:val="0"/>
      </w:pPr>
      <w:r>
        <w:lastRenderedPageBreak/>
        <w:t>Содержание</w:t>
      </w:r>
    </w:p>
    <w:p w:rsidR="00265418" w:rsidRDefault="00265418" w:rsidP="00913DA3">
      <w:pPr>
        <w:pStyle w:val="8"/>
        <w:widowControl w:val="0"/>
        <w:ind w:firstLine="709"/>
        <w:jc w:val="both"/>
      </w:pPr>
    </w:p>
    <w:tbl>
      <w:tblPr>
        <w:tblW w:w="0" w:type="auto"/>
        <w:jc w:val="center"/>
        <w:tblLook w:val="04A0"/>
      </w:tblPr>
      <w:tblGrid>
        <w:gridCol w:w="7479"/>
        <w:gridCol w:w="1200"/>
      </w:tblGrid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Раздел</w:t>
            </w:r>
          </w:p>
        </w:tc>
        <w:tc>
          <w:tcPr>
            <w:tcW w:w="1152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Страница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555ED8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Состояние</w:t>
            </w:r>
            <w:r w:rsidRPr="007E7C5E">
              <w:rPr>
                <w:sz w:val="24"/>
                <w:szCs w:val="24"/>
              </w:rPr>
              <w:t xml:space="preserve"> </w:t>
            </w:r>
            <w:r w:rsidR="00555ED8">
              <w:rPr>
                <w:sz w:val="24"/>
                <w:szCs w:val="24"/>
              </w:rPr>
              <w:t>объектов природной среды</w:t>
            </w:r>
          </w:p>
        </w:tc>
        <w:tc>
          <w:tcPr>
            <w:tcW w:w="1152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555ED8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 xml:space="preserve"> </w:t>
            </w:r>
            <w:r w:rsidR="00555ED8">
              <w:rPr>
                <w:sz w:val="24"/>
                <w:szCs w:val="24"/>
              </w:rPr>
              <w:t>Воздействие хозяйственной деятельности на окружающую среду</w:t>
            </w:r>
          </w:p>
        </w:tc>
        <w:tc>
          <w:tcPr>
            <w:tcW w:w="1152" w:type="dxa"/>
            <w:vAlign w:val="bottom"/>
          </w:tcPr>
          <w:p w:rsidR="00265418" w:rsidRPr="007E7C5E" w:rsidRDefault="00555ED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3.Качество воды объектов водопользования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4942F7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42F7">
              <w:rPr>
                <w:sz w:val="24"/>
                <w:szCs w:val="24"/>
              </w:rPr>
              <w:t>4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4. Образование и утилизация отходов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125450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42F7">
              <w:rPr>
                <w:sz w:val="24"/>
                <w:szCs w:val="24"/>
              </w:rPr>
              <w:t>5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5. Земельные ресурсы, их состояние,</w:t>
            </w:r>
            <w:r>
              <w:rPr>
                <w:sz w:val="24"/>
                <w:szCs w:val="24"/>
              </w:rPr>
              <w:t xml:space="preserve"> </w:t>
            </w:r>
            <w:r w:rsidRPr="007E7C5E">
              <w:rPr>
                <w:sz w:val="24"/>
                <w:szCs w:val="24"/>
              </w:rPr>
              <w:t>охрана и использование.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42F7">
              <w:rPr>
                <w:sz w:val="24"/>
                <w:szCs w:val="24"/>
              </w:rPr>
              <w:t>8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6. Лес и растительный мир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942F7">
              <w:rPr>
                <w:sz w:val="24"/>
                <w:szCs w:val="24"/>
              </w:rPr>
              <w:t>9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7. Охрана животного мира и рыбных ресурсов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125450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42F7">
              <w:rPr>
                <w:sz w:val="24"/>
                <w:szCs w:val="24"/>
              </w:rPr>
              <w:t>1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1F367C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 xml:space="preserve">8. </w:t>
            </w:r>
            <w:r>
              <w:rPr>
                <w:sz w:val="24"/>
                <w:szCs w:val="24"/>
              </w:rPr>
              <w:t xml:space="preserve">Сохранение </w:t>
            </w:r>
            <w:r w:rsidR="001F367C">
              <w:rPr>
                <w:sz w:val="24"/>
                <w:szCs w:val="24"/>
              </w:rPr>
              <w:t>природного наследия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42F7">
              <w:rPr>
                <w:sz w:val="24"/>
                <w:szCs w:val="24"/>
              </w:rPr>
              <w:t>3</w:t>
            </w:r>
          </w:p>
        </w:tc>
      </w:tr>
      <w:tr w:rsidR="00265418" w:rsidRPr="007E7C5E" w:rsidTr="00913DA3">
        <w:trPr>
          <w:jc w:val="center"/>
        </w:trPr>
        <w:tc>
          <w:tcPr>
            <w:tcW w:w="7479" w:type="dxa"/>
            <w:vAlign w:val="bottom"/>
          </w:tcPr>
          <w:p w:rsidR="00265418" w:rsidRPr="007E7C5E" w:rsidRDefault="00265418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RPr="007E7C5E">
              <w:rPr>
                <w:sz w:val="24"/>
                <w:szCs w:val="24"/>
              </w:rPr>
              <w:t>9. Экологическое образование</w:t>
            </w:r>
            <w:r>
              <w:rPr>
                <w:sz w:val="24"/>
                <w:szCs w:val="24"/>
              </w:rPr>
              <w:t xml:space="preserve">, </w:t>
            </w:r>
            <w:r w:rsidRPr="007E7C5E">
              <w:rPr>
                <w:sz w:val="24"/>
                <w:szCs w:val="24"/>
              </w:rPr>
              <w:t>воспитание</w:t>
            </w:r>
            <w:r>
              <w:rPr>
                <w:sz w:val="24"/>
                <w:szCs w:val="24"/>
              </w:rPr>
              <w:t xml:space="preserve"> и просвещение населения</w:t>
            </w:r>
          </w:p>
        </w:tc>
        <w:tc>
          <w:tcPr>
            <w:tcW w:w="1152" w:type="dxa"/>
            <w:vAlign w:val="bottom"/>
          </w:tcPr>
          <w:p w:rsidR="00265418" w:rsidRPr="007E7C5E" w:rsidRDefault="001F367C" w:rsidP="00913DA3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942F7">
              <w:rPr>
                <w:sz w:val="24"/>
                <w:szCs w:val="24"/>
              </w:rPr>
              <w:t>4</w:t>
            </w:r>
          </w:p>
        </w:tc>
      </w:tr>
      <w:tr w:rsidR="0073433F" w:rsidRPr="007E7C5E" w:rsidTr="00913DA3">
        <w:trPr>
          <w:jc w:val="center"/>
        </w:trPr>
        <w:tc>
          <w:tcPr>
            <w:tcW w:w="7479" w:type="dxa"/>
            <w:vAlign w:val="bottom"/>
          </w:tcPr>
          <w:p w:rsidR="0073433F" w:rsidRPr="0073433F" w:rsidRDefault="0073433F" w:rsidP="001F367C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3433F">
              <w:rPr>
                <w:sz w:val="24"/>
                <w:szCs w:val="24"/>
              </w:rPr>
              <w:t>Реализация мероприятий муниципальной программы</w:t>
            </w:r>
          </w:p>
          <w:p w:rsidR="0073433F" w:rsidRPr="007E7C5E" w:rsidRDefault="0073433F" w:rsidP="001F367C">
            <w:pPr>
              <w:widowControl w:val="0"/>
              <w:rPr>
                <w:sz w:val="24"/>
                <w:szCs w:val="24"/>
              </w:rPr>
            </w:pPr>
            <w:r w:rsidRPr="0073433F">
              <w:rPr>
                <w:sz w:val="24"/>
                <w:szCs w:val="24"/>
              </w:rPr>
              <w:t>«Охрана окружающей среды и обеспечение экологической</w:t>
            </w:r>
            <w:r>
              <w:rPr>
                <w:sz w:val="24"/>
                <w:szCs w:val="24"/>
              </w:rPr>
              <w:t xml:space="preserve"> б</w:t>
            </w:r>
            <w:r w:rsidRPr="0073433F">
              <w:rPr>
                <w:sz w:val="24"/>
                <w:szCs w:val="24"/>
              </w:rPr>
              <w:t>езопасности на территории Лысьвенского городского округа»</w:t>
            </w:r>
          </w:p>
        </w:tc>
        <w:tc>
          <w:tcPr>
            <w:tcW w:w="1152" w:type="dxa"/>
            <w:vAlign w:val="bottom"/>
          </w:tcPr>
          <w:p w:rsidR="0073433F" w:rsidRDefault="00AD0D48" w:rsidP="00AD0D48">
            <w:pPr>
              <w:widowControl w:val="0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942F7">
              <w:rPr>
                <w:sz w:val="24"/>
                <w:szCs w:val="24"/>
              </w:rPr>
              <w:t>9</w:t>
            </w:r>
          </w:p>
        </w:tc>
      </w:tr>
    </w:tbl>
    <w:p w:rsidR="00265418" w:rsidRDefault="00265418" w:rsidP="00913DA3">
      <w:pPr>
        <w:widowControl w:val="0"/>
      </w:pPr>
    </w:p>
    <w:p w:rsidR="00265418" w:rsidRDefault="00265418" w:rsidP="00913DA3">
      <w:pPr>
        <w:widowControl w:val="0"/>
      </w:pPr>
    </w:p>
    <w:p w:rsidR="00265418" w:rsidRDefault="00265418" w:rsidP="00913DA3">
      <w:pPr>
        <w:widowControl w:val="0"/>
        <w:ind w:left="284"/>
        <w:rPr>
          <w:b/>
          <w:caps/>
          <w:szCs w:val="28"/>
        </w:rPr>
      </w:pPr>
      <w:r>
        <w:rPr>
          <w:b/>
          <w:caps/>
          <w:szCs w:val="28"/>
        </w:rPr>
        <w:t>перечень организаций, предоставивших информационные материалы:</w:t>
      </w:r>
    </w:p>
    <w:p w:rsidR="002E48FB" w:rsidRPr="001B7F01" w:rsidRDefault="002E48FB" w:rsidP="00913DA3">
      <w:pPr>
        <w:widowControl w:val="0"/>
        <w:ind w:left="284"/>
        <w:rPr>
          <w:sz w:val="16"/>
          <w:szCs w:val="16"/>
        </w:rPr>
      </w:pP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6A6FA6">
        <w:rPr>
          <w:color w:val="000000"/>
          <w:sz w:val="22"/>
          <w:szCs w:val="22"/>
        </w:rPr>
        <w:t>Пермск</w:t>
      </w:r>
      <w:r>
        <w:rPr>
          <w:color w:val="000000"/>
          <w:sz w:val="22"/>
          <w:szCs w:val="22"/>
        </w:rPr>
        <w:t>ий</w:t>
      </w:r>
      <w:r w:rsidRPr="006A6FA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Ц</w:t>
      </w:r>
      <w:r w:rsidRPr="006A6FA6">
        <w:rPr>
          <w:color w:val="000000"/>
          <w:sz w:val="22"/>
          <w:szCs w:val="22"/>
        </w:rPr>
        <w:t>ентр по гидрометеорологии и мониторингу окружающей среды</w:t>
      </w:r>
      <w:r w:rsidRPr="006A6FA6">
        <w:t>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Министерство природных ресурсов, лесного хозяйства и экологии Пермского края;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Государственная инспекция по экологии и природопользованию Пермского края;</w:t>
      </w:r>
    </w:p>
    <w:p w:rsidR="00265418" w:rsidRPr="001C169F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 xml:space="preserve">Восточный территориальный отдел </w:t>
      </w:r>
      <w:r w:rsidRPr="001C169F">
        <w:t>Роспотребнадзора по Пермскому краю</w:t>
      </w:r>
      <w:r>
        <w:t>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ГКУ «Лысьвенское лесничество»;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Комитет имущественных отношений администрации города Лысьвы</w:t>
      </w:r>
    </w:p>
    <w:p w:rsidR="00265418" w:rsidRPr="001C169F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>Инспектор госохотнадзора В.С. Козлов;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 w:rsidRPr="001C169F">
        <w:t>М</w:t>
      </w:r>
      <w:r>
        <w:t>БУ</w:t>
      </w:r>
      <w:r w:rsidR="009D3315">
        <w:t xml:space="preserve"> </w:t>
      </w:r>
      <w:r w:rsidRPr="001C169F">
        <w:t>ДО «Дворец</w:t>
      </w:r>
      <w:r>
        <w:t xml:space="preserve"> детского и юношеского творчества»;</w:t>
      </w:r>
    </w:p>
    <w:p w:rsidR="00265418" w:rsidRDefault="00265418" w:rsidP="00B85ACC">
      <w:pPr>
        <w:pStyle w:val="a5"/>
        <w:widowControl w:val="0"/>
        <w:numPr>
          <w:ilvl w:val="0"/>
          <w:numId w:val="1"/>
        </w:numPr>
        <w:tabs>
          <w:tab w:val="clear" w:pos="927"/>
          <w:tab w:val="num" w:pos="284"/>
        </w:tabs>
        <w:spacing w:line="360" w:lineRule="auto"/>
        <w:ind w:left="284" w:firstLine="0"/>
      </w:pPr>
      <w:r>
        <w:t xml:space="preserve">МБУК «Лысьвенская </w:t>
      </w:r>
      <w:r w:rsidR="002E48FB">
        <w:t>библиотечная система</w:t>
      </w:r>
      <w:r>
        <w:t>».</w:t>
      </w:r>
    </w:p>
    <w:p w:rsidR="00265418" w:rsidRDefault="00265418" w:rsidP="00913DA3">
      <w:pPr>
        <w:pStyle w:val="2"/>
        <w:widowControl w:val="0"/>
        <w:spacing w:line="360" w:lineRule="auto"/>
      </w:pPr>
      <w:r>
        <w:br w:type="page"/>
      </w:r>
      <w:bookmarkStart w:id="1" w:name="_Toc1837102"/>
      <w:bookmarkStart w:id="2" w:name="_Toc1837158"/>
      <w:bookmarkStart w:id="3" w:name="_Toc64727596"/>
    </w:p>
    <w:p w:rsidR="00265418" w:rsidRDefault="00265418" w:rsidP="00B85ACC">
      <w:pPr>
        <w:pStyle w:val="2"/>
        <w:widowControl w:val="0"/>
        <w:numPr>
          <w:ilvl w:val="0"/>
          <w:numId w:val="8"/>
        </w:numPr>
        <w:spacing w:line="360" w:lineRule="auto"/>
        <w:rPr>
          <w:color w:val="000000"/>
        </w:rPr>
      </w:pPr>
      <w:r>
        <w:lastRenderedPageBreak/>
        <w:t xml:space="preserve">Состояние </w:t>
      </w:r>
      <w:r w:rsidR="00F713E1">
        <w:t>объектов природной среды</w:t>
      </w:r>
    </w:p>
    <w:p w:rsidR="00F713E1" w:rsidRDefault="00F713E1" w:rsidP="00F713E1"/>
    <w:p w:rsidR="00F713E1" w:rsidRDefault="00873BD9" w:rsidP="00B85ACC">
      <w:pPr>
        <w:pStyle w:val="a5"/>
        <w:widowControl w:val="0"/>
        <w:numPr>
          <w:ilvl w:val="1"/>
          <w:numId w:val="8"/>
        </w:numPr>
        <w:spacing w:line="3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Состояние </w:t>
      </w:r>
      <w:r w:rsidR="00F713E1" w:rsidRPr="001B403F">
        <w:rPr>
          <w:b/>
          <w:sz w:val="28"/>
          <w:szCs w:val="28"/>
        </w:rPr>
        <w:t>атмосферного воздуха</w:t>
      </w:r>
    </w:p>
    <w:p w:rsidR="00F713E1" w:rsidRPr="005D1591" w:rsidRDefault="00F713E1" w:rsidP="00873BD9">
      <w:pPr>
        <w:pStyle w:val="a5"/>
        <w:widowControl w:val="0"/>
        <w:spacing w:line="240" w:lineRule="exact"/>
        <w:ind w:firstLine="720"/>
        <w:rPr>
          <w:i/>
          <w:sz w:val="22"/>
          <w:szCs w:val="22"/>
        </w:rPr>
      </w:pPr>
      <w:r w:rsidRPr="005D1591">
        <w:rPr>
          <w:i/>
          <w:sz w:val="22"/>
          <w:szCs w:val="22"/>
        </w:rPr>
        <w:t>(по материалам Пермского центра по гидрометеорологии и мониторингу окружающей среды – филиала ФГБУ «Уральское управление по гидрометеорологии и мониторингу окружающей среды»)</w:t>
      </w:r>
    </w:p>
    <w:p w:rsidR="00555ED8" w:rsidRDefault="00555ED8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F713E1" w:rsidRPr="00525751" w:rsidRDefault="00F713E1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525751">
        <w:rPr>
          <w:sz w:val="28"/>
          <w:szCs w:val="28"/>
        </w:rPr>
        <w:t>Уровень загрязнения атмосферы определяется на основании значений средних и максимальных разовых концентраций примесей загрязняющих веществ в атмосферном воздухе.</w:t>
      </w:r>
    </w:p>
    <w:p w:rsidR="00F713E1" w:rsidRPr="00525751" w:rsidRDefault="00F713E1" w:rsidP="00F713E1">
      <w:pPr>
        <w:pStyle w:val="a5"/>
        <w:widowControl w:val="0"/>
        <w:spacing w:line="340" w:lineRule="exact"/>
        <w:ind w:firstLine="0"/>
        <w:rPr>
          <w:sz w:val="28"/>
          <w:szCs w:val="28"/>
        </w:rPr>
      </w:pPr>
      <w:r w:rsidRPr="00525751">
        <w:rPr>
          <w:sz w:val="28"/>
          <w:szCs w:val="28"/>
        </w:rPr>
        <w:t>Степень загрязнения атмосферы оценивается при сравнении концентрации с предельно допустимой концентрацией (ПДК). Значения ПДК загрязняющих веществ в атмосферном воздухе населенных мест в соответствии с ГН 2.1.6</w:t>
      </w:r>
      <w:r w:rsidRPr="00525751">
        <w:rPr>
          <w:color w:val="000000" w:themeColor="text1"/>
          <w:sz w:val="28"/>
          <w:szCs w:val="28"/>
        </w:rPr>
        <w:t xml:space="preserve">.1338-03 приведены </w:t>
      </w:r>
      <w:r w:rsidRPr="00525751">
        <w:rPr>
          <w:sz w:val="28"/>
          <w:szCs w:val="28"/>
        </w:rPr>
        <w:t xml:space="preserve">в таблице </w:t>
      </w:r>
      <w:r w:rsidR="00555ED8">
        <w:rPr>
          <w:sz w:val="28"/>
          <w:szCs w:val="28"/>
        </w:rPr>
        <w:t>1</w:t>
      </w:r>
      <w:r w:rsidRPr="00525751">
        <w:rPr>
          <w:sz w:val="28"/>
          <w:szCs w:val="28"/>
        </w:rPr>
        <w:t xml:space="preserve">. </w:t>
      </w:r>
    </w:p>
    <w:p w:rsidR="00F713E1" w:rsidRDefault="00F713E1" w:rsidP="00F713E1">
      <w:pPr>
        <w:widowControl w:val="0"/>
        <w:suppressAutoHyphens/>
        <w:jc w:val="right"/>
        <w:rPr>
          <w:b/>
        </w:rPr>
      </w:pPr>
    </w:p>
    <w:p w:rsidR="00F713E1" w:rsidRPr="002001DB" w:rsidRDefault="00F713E1" w:rsidP="00F713E1">
      <w:pPr>
        <w:widowControl w:val="0"/>
        <w:suppressAutoHyphens/>
        <w:jc w:val="right"/>
        <w:rPr>
          <w:b/>
          <w:sz w:val="22"/>
          <w:szCs w:val="22"/>
        </w:rPr>
      </w:pPr>
      <w:r w:rsidRPr="002001DB">
        <w:rPr>
          <w:b/>
          <w:sz w:val="22"/>
          <w:szCs w:val="22"/>
        </w:rPr>
        <w:t xml:space="preserve">Таблица </w:t>
      </w:r>
      <w:r w:rsidR="00555ED8">
        <w:rPr>
          <w:b/>
          <w:sz w:val="22"/>
          <w:szCs w:val="22"/>
        </w:rPr>
        <w:t>1</w:t>
      </w:r>
    </w:p>
    <w:p w:rsidR="00F713E1" w:rsidRDefault="00F713E1" w:rsidP="00F713E1">
      <w:pPr>
        <w:pStyle w:val="a5"/>
        <w:widowControl w:val="0"/>
        <w:spacing w:line="340" w:lineRule="exact"/>
        <w:ind w:firstLine="0"/>
        <w:jc w:val="center"/>
        <w:rPr>
          <w:b/>
        </w:rPr>
      </w:pPr>
      <w:r w:rsidRPr="005D1591">
        <w:rPr>
          <w:b/>
        </w:rPr>
        <w:t>Значения ПДК загрязняющих веществ в атмосферном воздухе населенных мест</w:t>
      </w:r>
    </w:p>
    <w:p w:rsidR="00F713E1" w:rsidRPr="00CD4397" w:rsidRDefault="00F713E1" w:rsidP="00F713E1">
      <w:pPr>
        <w:pStyle w:val="a5"/>
        <w:widowControl w:val="0"/>
        <w:spacing w:line="340" w:lineRule="exact"/>
        <w:ind w:firstLine="0"/>
        <w:jc w:val="center"/>
        <w:rPr>
          <w:b/>
          <w:color w:val="000000" w:themeColor="text1"/>
        </w:rPr>
      </w:pPr>
      <w:r w:rsidRPr="005D1591">
        <w:rPr>
          <w:b/>
        </w:rPr>
        <w:t>в соответствии с ГН 2.1.6.</w:t>
      </w:r>
      <w:r w:rsidRPr="00CD4397">
        <w:rPr>
          <w:b/>
          <w:color w:val="000000" w:themeColor="text1"/>
        </w:rPr>
        <w:t>1338-03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3"/>
        <w:gridCol w:w="2551"/>
        <w:gridCol w:w="2268"/>
      </w:tblGrid>
      <w:tr w:rsidR="00F713E1" w:rsidRPr="005D1591" w:rsidTr="009D2D3F">
        <w:trPr>
          <w:jc w:val="center"/>
        </w:trPr>
        <w:tc>
          <w:tcPr>
            <w:tcW w:w="4813" w:type="dxa"/>
            <w:vMerge w:val="restart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9D2D3F">
              <w:rPr>
                <w:b/>
                <w:color w:val="000000" w:themeColor="text1"/>
                <w:sz w:val="20"/>
              </w:rPr>
              <w:t>Наименование примеси</w:t>
            </w:r>
          </w:p>
        </w:tc>
        <w:tc>
          <w:tcPr>
            <w:tcW w:w="4819" w:type="dxa"/>
            <w:gridSpan w:val="2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9D2D3F">
              <w:rPr>
                <w:b/>
                <w:color w:val="000000" w:themeColor="text1"/>
                <w:sz w:val="20"/>
              </w:rPr>
              <w:t>Значение ПДК, мг/куб.м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  <w:vMerge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9D2D3F">
              <w:rPr>
                <w:b/>
                <w:color w:val="000000" w:themeColor="text1"/>
                <w:sz w:val="20"/>
              </w:rPr>
              <w:t>Максимально разовая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9D2D3F">
              <w:rPr>
                <w:b/>
                <w:color w:val="000000" w:themeColor="text1"/>
                <w:sz w:val="20"/>
              </w:rPr>
              <w:t>среднесуточная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Взвешенные вещества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0,15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Диоксид серы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0,5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0,05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Оксид углерода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5,0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3,0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Диоксид азота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0,2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0,04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Бенз(а)пирен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 мг/куб.м х10</w:t>
            </w:r>
            <w:r w:rsidRPr="009D2D3F">
              <w:rPr>
                <w:color w:val="000000" w:themeColor="text1"/>
                <w:sz w:val="18"/>
                <w:szCs w:val="18"/>
              </w:rPr>
              <w:t>-6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Оксид азота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0,4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0,06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Сероводород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0,008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Фенол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0,01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0,003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Фторид водорода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0,02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0,005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Хлорид водорода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0,20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0,1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Аммиак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0,20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Формальдегид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0,05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0,01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Бензол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0,3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0,1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Ксилолы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0,2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Толуол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0,6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Этилбензол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0,02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</w:tr>
      <w:tr w:rsidR="00F713E1" w:rsidRPr="005D1591" w:rsidTr="009D2D3F">
        <w:trPr>
          <w:jc w:val="center"/>
        </w:trPr>
        <w:tc>
          <w:tcPr>
            <w:tcW w:w="9632" w:type="dxa"/>
            <w:gridSpan w:val="3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b/>
                <w:color w:val="000000" w:themeColor="text1"/>
                <w:sz w:val="20"/>
              </w:rPr>
            </w:pPr>
            <w:r w:rsidRPr="009D2D3F">
              <w:rPr>
                <w:b/>
                <w:color w:val="000000" w:themeColor="text1"/>
                <w:sz w:val="20"/>
              </w:rPr>
              <w:t>Тяжелые металлы, мкг/куб.м.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Железо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40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Кадмий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0,3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Марганец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 xml:space="preserve">Медь 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2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left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 xml:space="preserve">Никель 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left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Свинец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0,3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left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 xml:space="preserve">Хром 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1,5</w:t>
            </w:r>
          </w:p>
        </w:tc>
      </w:tr>
      <w:tr w:rsidR="00F713E1" w:rsidRPr="005D1591" w:rsidTr="009D2D3F">
        <w:trPr>
          <w:jc w:val="center"/>
        </w:trPr>
        <w:tc>
          <w:tcPr>
            <w:tcW w:w="4813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left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 xml:space="preserve">Цинк </w:t>
            </w:r>
          </w:p>
        </w:tc>
        <w:tc>
          <w:tcPr>
            <w:tcW w:w="2551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-</w:t>
            </w:r>
          </w:p>
        </w:tc>
        <w:tc>
          <w:tcPr>
            <w:tcW w:w="2268" w:type="dxa"/>
          </w:tcPr>
          <w:p w:rsidR="00F713E1" w:rsidRPr="009D2D3F" w:rsidRDefault="00F713E1" w:rsidP="009D2D3F">
            <w:pPr>
              <w:pStyle w:val="a5"/>
              <w:widowControl w:val="0"/>
              <w:spacing w:line="240" w:lineRule="exact"/>
              <w:ind w:firstLine="0"/>
              <w:jc w:val="center"/>
              <w:rPr>
                <w:color w:val="000000" w:themeColor="text1"/>
                <w:sz w:val="20"/>
              </w:rPr>
            </w:pPr>
            <w:r w:rsidRPr="009D2D3F">
              <w:rPr>
                <w:color w:val="000000" w:themeColor="text1"/>
                <w:sz w:val="20"/>
              </w:rPr>
              <w:t>50</w:t>
            </w:r>
          </w:p>
        </w:tc>
      </w:tr>
    </w:tbl>
    <w:p w:rsidR="00F713E1" w:rsidRPr="005D1591" w:rsidRDefault="00F713E1" w:rsidP="00F713E1">
      <w:pPr>
        <w:pStyle w:val="a5"/>
        <w:widowControl w:val="0"/>
        <w:spacing w:line="340" w:lineRule="exact"/>
        <w:ind w:firstLine="0"/>
        <w:jc w:val="center"/>
        <w:rPr>
          <w:b/>
        </w:rPr>
      </w:pPr>
    </w:p>
    <w:p w:rsidR="00F713E1" w:rsidRPr="002001DB" w:rsidRDefault="00F713E1" w:rsidP="00F713E1">
      <w:pPr>
        <w:pStyle w:val="a5"/>
        <w:widowControl w:val="0"/>
        <w:spacing w:line="340" w:lineRule="exact"/>
        <w:ind w:firstLine="709"/>
        <w:rPr>
          <w:sz w:val="28"/>
          <w:szCs w:val="28"/>
        </w:rPr>
      </w:pPr>
      <w:r w:rsidRPr="002001DB">
        <w:rPr>
          <w:sz w:val="28"/>
          <w:szCs w:val="28"/>
        </w:rPr>
        <w:t xml:space="preserve">Для оценки уровня загрязнения атмосферного воздуха используются три показателя качества воздуха: индекс загрязнения атмосферы (ИЗА), стандартный индекс (СИ) и наибольшая повторяемость (НП) превышения ПДК. </w:t>
      </w:r>
    </w:p>
    <w:p w:rsidR="00F713E1" w:rsidRPr="002001DB" w:rsidRDefault="00F713E1" w:rsidP="00F713E1">
      <w:pPr>
        <w:pStyle w:val="a5"/>
        <w:widowControl w:val="0"/>
        <w:spacing w:line="340" w:lineRule="exact"/>
        <w:ind w:firstLine="0"/>
        <w:rPr>
          <w:sz w:val="28"/>
          <w:szCs w:val="28"/>
        </w:rPr>
      </w:pPr>
      <w:r w:rsidRPr="002001DB">
        <w:rPr>
          <w:sz w:val="28"/>
          <w:szCs w:val="28"/>
        </w:rPr>
        <w:t xml:space="preserve">Согласно значениям ИЗА, СИ, НП принято различать четыре степени загрязнения атмосферного воздуха (таблица </w:t>
      </w:r>
      <w:r w:rsidR="00555ED8">
        <w:rPr>
          <w:sz w:val="28"/>
          <w:szCs w:val="28"/>
        </w:rPr>
        <w:t>2</w:t>
      </w:r>
      <w:r w:rsidRPr="002001DB">
        <w:rPr>
          <w:sz w:val="28"/>
          <w:szCs w:val="28"/>
        </w:rPr>
        <w:t xml:space="preserve">). </w:t>
      </w:r>
    </w:p>
    <w:p w:rsidR="00F713E1" w:rsidRDefault="00F713E1" w:rsidP="00F713E1">
      <w:pPr>
        <w:widowControl w:val="0"/>
        <w:suppressAutoHyphens/>
        <w:jc w:val="right"/>
        <w:rPr>
          <w:b/>
        </w:rPr>
      </w:pPr>
    </w:p>
    <w:p w:rsidR="00036DA2" w:rsidRDefault="00036DA2" w:rsidP="00F713E1">
      <w:pPr>
        <w:widowControl w:val="0"/>
        <w:suppressAutoHyphens/>
        <w:jc w:val="right"/>
        <w:rPr>
          <w:b/>
        </w:rPr>
      </w:pPr>
    </w:p>
    <w:p w:rsidR="00F713E1" w:rsidRPr="002001DB" w:rsidRDefault="00555ED8" w:rsidP="00F713E1">
      <w:pPr>
        <w:widowControl w:val="0"/>
        <w:suppressAutoHyphens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Таблица 2</w:t>
      </w:r>
    </w:p>
    <w:p w:rsidR="00F713E1" w:rsidRDefault="00F713E1" w:rsidP="00F713E1">
      <w:pPr>
        <w:widowControl w:val="0"/>
        <w:suppressAutoHyphens/>
        <w:jc w:val="center"/>
        <w:rPr>
          <w:b/>
          <w:sz w:val="24"/>
          <w:szCs w:val="24"/>
        </w:rPr>
      </w:pPr>
      <w:r w:rsidRPr="008F632A">
        <w:rPr>
          <w:b/>
          <w:sz w:val="24"/>
          <w:szCs w:val="24"/>
        </w:rPr>
        <w:t>Оценки степени загрязнения атмосферы</w:t>
      </w:r>
    </w:p>
    <w:p w:rsidR="00F713E1" w:rsidRPr="008F632A" w:rsidRDefault="00F713E1" w:rsidP="00F713E1">
      <w:pPr>
        <w:widowControl w:val="0"/>
        <w:suppressAutoHyphens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92"/>
        <w:gridCol w:w="2420"/>
        <w:gridCol w:w="1801"/>
        <w:gridCol w:w="1801"/>
        <w:gridCol w:w="1695"/>
      </w:tblGrid>
      <w:tr w:rsidR="00F713E1" w:rsidRPr="00117DAD" w:rsidTr="00EF736D">
        <w:trPr>
          <w:jc w:val="center"/>
        </w:trPr>
        <w:tc>
          <w:tcPr>
            <w:tcW w:w="4112" w:type="dxa"/>
            <w:gridSpan w:val="2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Степень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ИЗА</w:t>
            </w:r>
          </w:p>
        </w:tc>
        <w:tc>
          <w:tcPr>
            <w:tcW w:w="1801" w:type="dxa"/>
            <w:vMerge w:val="restart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СИ</w:t>
            </w:r>
          </w:p>
        </w:tc>
        <w:tc>
          <w:tcPr>
            <w:tcW w:w="1695" w:type="dxa"/>
            <w:vMerge w:val="restart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НП</w:t>
            </w:r>
          </w:p>
        </w:tc>
      </w:tr>
      <w:tr w:rsidR="00F713E1" w:rsidRPr="00117DAD" w:rsidTr="00EF736D">
        <w:trPr>
          <w:jc w:val="center"/>
        </w:trPr>
        <w:tc>
          <w:tcPr>
            <w:tcW w:w="1692" w:type="dxa"/>
            <w:shd w:val="clear" w:color="auto" w:fill="auto"/>
          </w:tcPr>
          <w:p w:rsidR="00F713E1" w:rsidRPr="00117DAD" w:rsidRDefault="00F713E1" w:rsidP="00EF736D">
            <w:pPr>
              <w:widowControl w:val="0"/>
              <w:suppressAutoHyphens/>
              <w:jc w:val="both"/>
              <w:rPr>
                <w:b/>
              </w:rPr>
            </w:pPr>
            <w:r w:rsidRPr="00117DAD">
              <w:rPr>
                <w:b/>
              </w:rPr>
              <w:t>градации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b/>
              </w:rPr>
            </w:pPr>
            <w:r w:rsidRPr="00117DAD">
              <w:rPr>
                <w:b/>
              </w:rPr>
              <w:t>Загрязнение атмосферы</w:t>
            </w: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</w:p>
        </w:tc>
        <w:tc>
          <w:tcPr>
            <w:tcW w:w="1801" w:type="dxa"/>
            <w:vMerge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</w:p>
        </w:tc>
        <w:tc>
          <w:tcPr>
            <w:tcW w:w="1695" w:type="dxa"/>
            <w:vMerge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</w:p>
        </w:tc>
      </w:tr>
      <w:tr w:rsidR="00F713E1" w:rsidRPr="00117DAD" w:rsidTr="00EF736D">
        <w:trPr>
          <w:jc w:val="center"/>
        </w:trPr>
        <w:tc>
          <w:tcPr>
            <w:tcW w:w="1692" w:type="dxa"/>
            <w:shd w:val="clear" w:color="auto" w:fill="auto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Низкое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0 до 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0 до 1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0</w:t>
            </w:r>
          </w:p>
        </w:tc>
      </w:tr>
      <w:tr w:rsidR="00F713E1" w:rsidRPr="00117DAD" w:rsidTr="00EF736D">
        <w:trPr>
          <w:jc w:val="center"/>
        </w:trPr>
        <w:tc>
          <w:tcPr>
            <w:tcW w:w="1692" w:type="dxa"/>
            <w:shd w:val="clear" w:color="auto" w:fill="auto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Повышенное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5 до 6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2 до 4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1 до 19</w:t>
            </w:r>
          </w:p>
        </w:tc>
      </w:tr>
      <w:tr w:rsidR="00F713E1" w:rsidRPr="00117DAD" w:rsidTr="00EF736D">
        <w:trPr>
          <w:jc w:val="center"/>
        </w:trPr>
        <w:tc>
          <w:tcPr>
            <w:tcW w:w="1692" w:type="dxa"/>
            <w:shd w:val="clear" w:color="auto" w:fill="auto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III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7 до 13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5 до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от 20 до 49</w:t>
            </w:r>
          </w:p>
        </w:tc>
      </w:tr>
      <w:tr w:rsidR="00F713E1" w:rsidRPr="00117DAD" w:rsidTr="00EF736D">
        <w:trPr>
          <w:jc w:val="center"/>
        </w:trPr>
        <w:tc>
          <w:tcPr>
            <w:tcW w:w="1692" w:type="dxa"/>
            <w:shd w:val="clear" w:color="auto" w:fill="auto"/>
          </w:tcPr>
          <w:p w:rsidR="00F713E1" w:rsidRPr="00117DAD" w:rsidRDefault="00F713E1" w:rsidP="00EF736D">
            <w:pPr>
              <w:widowControl w:val="0"/>
              <w:suppressAutoHyphens/>
              <w:jc w:val="center"/>
              <w:rPr>
                <w:lang w:val="en-US"/>
              </w:rPr>
            </w:pPr>
            <w:r w:rsidRPr="00117DAD">
              <w:rPr>
                <w:lang w:val="en-US"/>
              </w:rPr>
              <w:t>IV</w:t>
            </w:r>
          </w:p>
        </w:tc>
        <w:tc>
          <w:tcPr>
            <w:tcW w:w="2420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Очень высокое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≥ 14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&gt; 10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F713E1" w:rsidRPr="00117DAD" w:rsidRDefault="00F713E1" w:rsidP="00EF736D">
            <w:pPr>
              <w:widowControl w:val="0"/>
              <w:suppressAutoHyphens/>
              <w:jc w:val="center"/>
            </w:pPr>
            <w:r w:rsidRPr="00117DAD">
              <w:t>&gt; 50</w:t>
            </w:r>
          </w:p>
        </w:tc>
      </w:tr>
    </w:tbl>
    <w:p w:rsidR="00F713E1" w:rsidRDefault="00F713E1" w:rsidP="00F713E1">
      <w:pPr>
        <w:pStyle w:val="a7"/>
        <w:widowControl w:val="0"/>
        <w:suppressAutoHyphens/>
        <w:overflowPunct w:val="0"/>
        <w:autoSpaceDE w:val="0"/>
        <w:autoSpaceDN w:val="0"/>
        <w:adjustRightInd w:val="0"/>
        <w:spacing w:line="240" w:lineRule="exact"/>
        <w:ind w:left="284" w:right="-1"/>
        <w:jc w:val="both"/>
        <w:textAlignment w:val="baseline"/>
        <w:rPr>
          <w:color w:val="000000"/>
          <w:sz w:val="20"/>
        </w:rPr>
      </w:pPr>
      <w:r w:rsidRPr="00117DAD">
        <w:rPr>
          <w:b/>
          <w:sz w:val="20"/>
        </w:rPr>
        <w:t xml:space="preserve">ИЗА </w:t>
      </w:r>
      <w:r w:rsidRPr="00117DAD">
        <w:rPr>
          <w:sz w:val="20"/>
        </w:rPr>
        <w:t xml:space="preserve">- </w:t>
      </w:r>
      <w:r w:rsidRPr="00117DAD">
        <w:rPr>
          <w:color w:val="000000"/>
          <w:sz w:val="20"/>
        </w:rPr>
        <w:t xml:space="preserve">суммарный индекс загрязнения атмосферы; </w:t>
      </w:r>
    </w:p>
    <w:p w:rsidR="00F713E1" w:rsidRDefault="00F713E1" w:rsidP="00F713E1">
      <w:pPr>
        <w:pStyle w:val="a7"/>
        <w:widowControl w:val="0"/>
        <w:suppressAutoHyphens/>
        <w:overflowPunct w:val="0"/>
        <w:autoSpaceDE w:val="0"/>
        <w:autoSpaceDN w:val="0"/>
        <w:adjustRightInd w:val="0"/>
        <w:spacing w:line="240" w:lineRule="exact"/>
        <w:ind w:left="284" w:right="-1"/>
        <w:jc w:val="both"/>
        <w:textAlignment w:val="baseline"/>
        <w:rPr>
          <w:color w:val="000000"/>
          <w:sz w:val="20"/>
        </w:rPr>
      </w:pPr>
      <w:r w:rsidRPr="00117DAD">
        <w:rPr>
          <w:b/>
          <w:color w:val="000000"/>
          <w:sz w:val="20"/>
        </w:rPr>
        <w:t>СИ</w:t>
      </w:r>
      <w:r w:rsidRPr="00117DAD">
        <w:rPr>
          <w:color w:val="000000"/>
          <w:sz w:val="20"/>
        </w:rPr>
        <w:t xml:space="preserve"> - наибольшая измеренная разовая концентрация примеси, деленная на ПДК, из данных измерений на посту за одной примесью, или на всех постах за одной примесью, или на всех постах за всеми примесями; </w:t>
      </w:r>
    </w:p>
    <w:p w:rsidR="00F713E1" w:rsidRPr="00117DAD" w:rsidRDefault="00F713E1" w:rsidP="00F713E1">
      <w:pPr>
        <w:pStyle w:val="a7"/>
        <w:widowControl w:val="0"/>
        <w:suppressAutoHyphens/>
        <w:overflowPunct w:val="0"/>
        <w:autoSpaceDE w:val="0"/>
        <w:autoSpaceDN w:val="0"/>
        <w:adjustRightInd w:val="0"/>
        <w:spacing w:line="240" w:lineRule="exact"/>
        <w:ind w:left="284" w:right="-1"/>
        <w:jc w:val="both"/>
        <w:textAlignment w:val="baseline"/>
        <w:rPr>
          <w:color w:val="000000"/>
          <w:sz w:val="20"/>
        </w:rPr>
      </w:pPr>
      <w:r w:rsidRPr="00117DAD">
        <w:rPr>
          <w:b/>
          <w:color w:val="000000"/>
          <w:sz w:val="20"/>
        </w:rPr>
        <w:t>НП</w:t>
      </w:r>
      <w:r w:rsidRPr="00117DAD">
        <w:rPr>
          <w:color w:val="000000"/>
          <w:sz w:val="20"/>
        </w:rPr>
        <w:t xml:space="preserve"> - наибольшая повторяемость превышения ПДК из данных измерений на посту за одной примесью, или на всех постах за одной примесью, или на всех постах за всеми примесями.</w:t>
      </w:r>
    </w:p>
    <w:p w:rsidR="00F713E1" w:rsidRDefault="00F713E1" w:rsidP="00F713E1">
      <w:pPr>
        <w:pStyle w:val="a5"/>
        <w:widowControl w:val="0"/>
        <w:spacing w:line="340" w:lineRule="exact"/>
        <w:ind w:firstLine="0"/>
      </w:pPr>
    </w:p>
    <w:p w:rsidR="00F713E1" w:rsidRPr="00525751" w:rsidRDefault="00F713E1" w:rsidP="00F713E1">
      <w:pPr>
        <w:pStyle w:val="a5"/>
        <w:widowControl w:val="0"/>
        <w:spacing w:line="340" w:lineRule="exact"/>
        <w:ind w:firstLine="709"/>
        <w:rPr>
          <w:color w:val="000000"/>
          <w:sz w:val="28"/>
          <w:szCs w:val="28"/>
        </w:rPr>
      </w:pPr>
      <w:r w:rsidRPr="00525751">
        <w:rPr>
          <w:color w:val="000000"/>
          <w:sz w:val="28"/>
          <w:szCs w:val="28"/>
        </w:rPr>
        <w:t xml:space="preserve">Оценка степени загрязнения атмосферного воздуха по показателю ИЗА выполняется только за год и при условии наличия измерений за концентрациями не менее пяти примесей и количестве наблюдений не менее 500 за каждой примесью. Если эти условия не выполняются, оценка по ИЗА считается ориентировочной. </w:t>
      </w:r>
    </w:p>
    <w:p w:rsidR="00F713E1" w:rsidRPr="00525751" w:rsidRDefault="00F713E1" w:rsidP="00F713E1">
      <w:pPr>
        <w:pStyle w:val="a5"/>
        <w:widowControl w:val="0"/>
        <w:spacing w:line="340" w:lineRule="exact"/>
        <w:ind w:firstLine="709"/>
        <w:rPr>
          <w:color w:val="000000"/>
          <w:sz w:val="28"/>
          <w:szCs w:val="28"/>
        </w:rPr>
      </w:pPr>
    </w:p>
    <w:p w:rsidR="00F713E1" w:rsidRDefault="00F713E1" w:rsidP="00F713E1">
      <w:pPr>
        <w:pStyle w:val="a5"/>
        <w:widowControl w:val="0"/>
        <w:spacing w:line="340" w:lineRule="exact"/>
        <w:ind w:firstLine="709"/>
        <w:rPr>
          <w:sz w:val="28"/>
          <w:szCs w:val="28"/>
        </w:rPr>
      </w:pPr>
      <w:r w:rsidRPr="00525751">
        <w:rPr>
          <w:color w:val="000000"/>
          <w:sz w:val="28"/>
          <w:szCs w:val="28"/>
        </w:rPr>
        <w:t>Наблюдения за загрязнением атмосферного воздуха в городе</w:t>
      </w:r>
      <w:r w:rsidRPr="00EF26E7">
        <w:rPr>
          <w:sz w:val="28"/>
          <w:szCs w:val="28"/>
        </w:rPr>
        <w:t xml:space="preserve"> Лысьва производится </w:t>
      </w:r>
      <w:r w:rsidRPr="009C2FE0">
        <w:rPr>
          <w:color w:val="000000"/>
          <w:sz w:val="28"/>
          <w:szCs w:val="28"/>
        </w:rPr>
        <w:t>Пермск</w:t>
      </w:r>
      <w:r>
        <w:rPr>
          <w:color w:val="000000"/>
          <w:sz w:val="28"/>
          <w:szCs w:val="28"/>
        </w:rPr>
        <w:t xml:space="preserve">им </w:t>
      </w:r>
      <w:r w:rsidRPr="009C2FE0">
        <w:rPr>
          <w:color w:val="000000"/>
          <w:sz w:val="28"/>
          <w:szCs w:val="28"/>
        </w:rPr>
        <w:t>центр</w:t>
      </w:r>
      <w:r>
        <w:rPr>
          <w:color w:val="000000"/>
          <w:sz w:val="28"/>
          <w:szCs w:val="28"/>
        </w:rPr>
        <w:t>ом</w:t>
      </w:r>
      <w:r w:rsidRPr="009C2FE0">
        <w:rPr>
          <w:color w:val="000000"/>
          <w:sz w:val="28"/>
          <w:szCs w:val="28"/>
        </w:rPr>
        <w:t xml:space="preserve"> по гидрометеорологии и мониторингу окружающей среды</w:t>
      </w:r>
      <w:r>
        <w:rPr>
          <w:color w:val="000000"/>
          <w:sz w:val="28"/>
          <w:szCs w:val="28"/>
        </w:rPr>
        <w:t xml:space="preserve"> (ПЦГМС) </w:t>
      </w:r>
      <w:r w:rsidRPr="00EF26E7">
        <w:rPr>
          <w:sz w:val="28"/>
          <w:szCs w:val="28"/>
        </w:rPr>
        <w:t xml:space="preserve">на стационарном посту, расположенном </w:t>
      </w:r>
      <w:r>
        <w:rPr>
          <w:sz w:val="28"/>
          <w:szCs w:val="28"/>
        </w:rPr>
        <w:t>по</w:t>
      </w:r>
      <w:r w:rsidRPr="00EF26E7">
        <w:rPr>
          <w:sz w:val="28"/>
          <w:szCs w:val="28"/>
        </w:rPr>
        <w:t xml:space="preserve"> ул. Озерная, 13</w:t>
      </w:r>
      <w:r>
        <w:rPr>
          <w:sz w:val="28"/>
          <w:szCs w:val="28"/>
        </w:rPr>
        <w:t xml:space="preserve">. Исследования ведутся по сокращенной программе </w:t>
      </w:r>
      <w:r w:rsidRPr="00EF26E7">
        <w:rPr>
          <w:sz w:val="28"/>
          <w:szCs w:val="28"/>
        </w:rPr>
        <w:t xml:space="preserve">по </w:t>
      </w:r>
      <w:r>
        <w:rPr>
          <w:sz w:val="28"/>
          <w:szCs w:val="28"/>
        </w:rPr>
        <w:t>6</w:t>
      </w:r>
      <w:r w:rsidRPr="00EF26E7">
        <w:rPr>
          <w:sz w:val="28"/>
          <w:szCs w:val="28"/>
        </w:rPr>
        <w:t xml:space="preserve"> показателям: </w:t>
      </w:r>
      <w:r w:rsidRPr="00FF62F0">
        <w:rPr>
          <w:sz w:val="28"/>
          <w:szCs w:val="28"/>
        </w:rPr>
        <w:t>взвешенные вещества</w:t>
      </w:r>
      <w:r>
        <w:rPr>
          <w:sz w:val="28"/>
          <w:szCs w:val="28"/>
        </w:rPr>
        <w:t xml:space="preserve"> (пыль)</w:t>
      </w:r>
      <w:r w:rsidRPr="00FF62F0">
        <w:rPr>
          <w:sz w:val="28"/>
          <w:szCs w:val="28"/>
        </w:rPr>
        <w:t>, диоксид серы, диоксид азота, оксид углерода, фторид водорода, фенол.</w:t>
      </w:r>
    </w:p>
    <w:p w:rsidR="00F713E1" w:rsidRPr="0039675F" w:rsidRDefault="00F713E1" w:rsidP="00F713E1">
      <w:pPr>
        <w:pStyle w:val="a5"/>
        <w:widowControl w:val="0"/>
        <w:spacing w:line="340" w:lineRule="exact"/>
        <w:ind w:firstLine="709"/>
        <w:rPr>
          <w:sz w:val="28"/>
          <w:szCs w:val="28"/>
        </w:rPr>
      </w:pPr>
      <w:r w:rsidRPr="009F5836">
        <w:rPr>
          <w:sz w:val="28"/>
          <w:szCs w:val="28"/>
        </w:rPr>
        <w:t>В 201</w:t>
      </w:r>
      <w:r>
        <w:rPr>
          <w:sz w:val="28"/>
          <w:szCs w:val="28"/>
        </w:rPr>
        <w:t>6</w:t>
      </w:r>
      <w:r w:rsidRPr="009F5836">
        <w:rPr>
          <w:sz w:val="28"/>
          <w:szCs w:val="28"/>
        </w:rPr>
        <w:t xml:space="preserve"> году Пермским ЦГМС отобрано и проанализировано </w:t>
      </w:r>
      <w:r>
        <w:rPr>
          <w:sz w:val="28"/>
          <w:szCs w:val="28"/>
        </w:rPr>
        <w:t xml:space="preserve">1938 проб атмосферного воздуха (в 2015 г. – 3015 проб). По результатам анализа </w:t>
      </w:r>
      <w:r w:rsidRPr="0039675F">
        <w:rPr>
          <w:sz w:val="28"/>
          <w:szCs w:val="28"/>
        </w:rPr>
        <w:t xml:space="preserve">отобранных проб уровень загрязнения ат- мосферного воздуха характеризуется как низкий: СИ=2,8 (фенол), НП=25,4% (фенол), ИЗА равен 4. В 2016 году зарегистрировано 86 случаев превышения ПДКм.р. В предыдущем  2015 году уровень загряз- нения атмосферного воздуха характеризовался как повышенный: СИ=8,4 (этилбензол), НП=7,3 % (фторид водорода), ИЗА равен 5. Общее количество превышений ПДК за 2015 год  – 82 случая. </w:t>
      </w:r>
    </w:p>
    <w:p w:rsidR="00F713E1" w:rsidRDefault="00F713E1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  <w:r w:rsidRPr="0039675F">
        <w:rPr>
          <w:sz w:val="28"/>
          <w:szCs w:val="28"/>
        </w:rPr>
        <w:t>В 2016 году отмечены превышения максимальной разовой ПДКм.р. по веществам: диоксид азота</w:t>
      </w:r>
      <w:r>
        <w:rPr>
          <w:sz w:val="28"/>
          <w:szCs w:val="28"/>
        </w:rPr>
        <w:t xml:space="preserve"> – </w:t>
      </w:r>
      <w:r w:rsidRPr="0039675F">
        <w:rPr>
          <w:sz w:val="28"/>
          <w:szCs w:val="28"/>
        </w:rPr>
        <w:t>2 случая до 1,6 ПДК; фенол</w:t>
      </w:r>
      <w:r>
        <w:rPr>
          <w:sz w:val="28"/>
          <w:szCs w:val="28"/>
        </w:rPr>
        <w:t xml:space="preserve"> – </w:t>
      </w:r>
      <w:r w:rsidRPr="0039675F">
        <w:rPr>
          <w:sz w:val="28"/>
          <w:szCs w:val="28"/>
        </w:rPr>
        <w:t>82 случая до 2,8 ПДК; фторид водорода</w:t>
      </w:r>
      <w:r>
        <w:rPr>
          <w:sz w:val="28"/>
          <w:szCs w:val="28"/>
        </w:rPr>
        <w:t xml:space="preserve"> – </w:t>
      </w:r>
      <w:r w:rsidRPr="0039675F">
        <w:rPr>
          <w:sz w:val="28"/>
          <w:szCs w:val="28"/>
        </w:rPr>
        <w:t>2 случая до 1,5 ПДК. Средние годовые концентрации определяемых веществ: взвешенные вещества, диоксид серы, оксид</w:t>
      </w:r>
      <w:r>
        <w:rPr>
          <w:sz w:val="28"/>
          <w:szCs w:val="28"/>
        </w:rPr>
        <w:t xml:space="preserve"> углерода, фторид водорода обна</w:t>
      </w:r>
      <w:r w:rsidRPr="0039675F">
        <w:rPr>
          <w:sz w:val="28"/>
          <w:szCs w:val="28"/>
        </w:rPr>
        <w:t xml:space="preserve">ружены ниже 1 ПДК. Средняя годовая концентрация по диоксиду азота превысила ПДК в 1,1 раза; по фенолу </w:t>
      </w:r>
      <w:r>
        <w:rPr>
          <w:sz w:val="28"/>
          <w:szCs w:val="28"/>
        </w:rPr>
        <w:t xml:space="preserve">– </w:t>
      </w:r>
      <w:r w:rsidRPr="0039675F">
        <w:rPr>
          <w:sz w:val="28"/>
          <w:szCs w:val="28"/>
        </w:rPr>
        <w:t xml:space="preserve">в 1,2 раза. </w:t>
      </w:r>
    </w:p>
    <w:p w:rsidR="00F713E1" w:rsidRPr="0039675F" w:rsidRDefault="00F713E1" w:rsidP="00F713E1">
      <w:pPr>
        <w:pStyle w:val="a5"/>
        <w:widowControl w:val="0"/>
        <w:spacing w:line="340" w:lineRule="exact"/>
        <w:ind w:firstLine="720"/>
        <w:rPr>
          <w:b/>
          <w:sz w:val="28"/>
          <w:szCs w:val="28"/>
        </w:rPr>
      </w:pPr>
      <w:r w:rsidRPr="0039675F">
        <w:rPr>
          <w:sz w:val="28"/>
          <w:szCs w:val="28"/>
        </w:rPr>
        <w:t>Подробная информация о превышениях ПДК</w:t>
      </w:r>
      <w:r>
        <w:rPr>
          <w:sz w:val="28"/>
          <w:szCs w:val="28"/>
        </w:rPr>
        <w:t xml:space="preserve"> </w:t>
      </w:r>
      <w:r w:rsidRPr="0039675F">
        <w:rPr>
          <w:sz w:val="28"/>
          <w:szCs w:val="28"/>
        </w:rPr>
        <w:t xml:space="preserve">м.р. по городу Лысьва представлена в таблице </w:t>
      </w:r>
      <w:r w:rsidR="00555ED8">
        <w:rPr>
          <w:sz w:val="28"/>
          <w:szCs w:val="28"/>
        </w:rPr>
        <w:t>3</w:t>
      </w:r>
      <w:r w:rsidRPr="0039675F">
        <w:rPr>
          <w:sz w:val="28"/>
          <w:szCs w:val="28"/>
        </w:rPr>
        <w:t>.</w:t>
      </w:r>
    </w:p>
    <w:p w:rsidR="00F713E1" w:rsidRDefault="00F713E1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555ED8" w:rsidRDefault="00555ED8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555ED8" w:rsidRDefault="00555ED8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555ED8" w:rsidRDefault="00555ED8" w:rsidP="00F713E1">
      <w:pPr>
        <w:widowControl w:val="0"/>
        <w:suppressAutoHyphens/>
        <w:spacing w:after="120"/>
        <w:ind w:left="1259" w:hanging="1259"/>
        <w:jc w:val="right"/>
        <w:rPr>
          <w:b/>
          <w:bCs/>
          <w:color w:val="000000"/>
          <w:sz w:val="22"/>
          <w:szCs w:val="22"/>
        </w:rPr>
      </w:pPr>
    </w:p>
    <w:p w:rsidR="00F713E1" w:rsidRPr="003D76B6" w:rsidRDefault="00F713E1" w:rsidP="00F713E1">
      <w:pPr>
        <w:widowControl w:val="0"/>
        <w:suppressAutoHyphens/>
        <w:spacing w:after="120"/>
        <w:ind w:left="1259" w:hanging="1259"/>
        <w:jc w:val="right"/>
        <w:rPr>
          <w:b/>
          <w:bCs/>
          <w:color w:val="000000"/>
          <w:sz w:val="22"/>
          <w:szCs w:val="22"/>
        </w:rPr>
      </w:pPr>
      <w:r w:rsidRPr="003D76B6">
        <w:rPr>
          <w:b/>
          <w:bCs/>
          <w:color w:val="000000"/>
          <w:sz w:val="22"/>
          <w:szCs w:val="22"/>
        </w:rPr>
        <w:t xml:space="preserve">Таблица </w:t>
      </w:r>
      <w:r w:rsidR="00555ED8">
        <w:rPr>
          <w:b/>
          <w:bCs/>
          <w:color w:val="000000"/>
          <w:sz w:val="22"/>
          <w:szCs w:val="22"/>
        </w:rPr>
        <w:t>3</w:t>
      </w:r>
    </w:p>
    <w:p w:rsidR="00F713E1" w:rsidRPr="003D76B6" w:rsidRDefault="00F713E1" w:rsidP="00F713E1">
      <w:pPr>
        <w:widowControl w:val="0"/>
        <w:suppressAutoHyphens/>
        <w:ind w:left="1260" w:hanging="1260"/>
        <w:jc w:val="center"/>
        <w:rPr>
          <w:b/>
          <w:bCs/>
          <w:i/>
          <w:color w:val="000000"/>
          <w:sz w:val="24"/>
          <w:szCs w:val="24"/>
        </w:rPr>
      </w:pPr>
      <w:r w:rsidRPr="003D76B6">
        <w:rPr>
          <w:b/>
          <w:bCs/>
          <w:i/>
          <w:color w:val="000000"/>
          <w:sz w:val="24"/>
          <w:szCs w:val="24"/>
        </w:rPr>
        <w:t xml:space="preserve">Сведения о превышениях </w:t>
      </w:r>
      <w:r w:rsidRPr="003D76B6">
        <w:rPr>
          <w:b/>
          <w:i/>
          <w:color w:val="000000"/>
          <w:sz w:val="24"/>
          <w:szCs w:val="24"/>
        </w:rPr>
        <w:t>загрязняющих веществ в</w:t>
      </w:r>
      <w:r w:rsidRPr="003D76B6">
        <w:rPr>
          <w:b/>
          <w:bCs/>
          <w:i/>
          <w:color w:val="000000"/>
          <w:sz w:val="24"/>
          <w:szCs w:val="24"/>
        </w:rPr>
        <w:t xml:space="preserve"> атмосферном воздухе</w:t>
      </w:r>
    </w:p>
    <w:p w:rsidR="00F713E1" w:rsidRPr="003D76B6" w:rsidRDefault="00F713E1" w:rsidP="00F713E1">
      <w:pPr>
        <w:widowControl w:val="0"/>
        <w:suppressAutoHyphens/>
        <w:ind w:left="1260" w:hanging="1260"/>
        <w:jc w:val="center"/>
        <w:rPr>
          <w:b/>
          <w:i/>
          <w:sz w:val="24"/>
          <w:szCs w:val="24"/>
        </w:rPr>
      </w:pPr>
      <w:r w:rsidRPr="003D76B6">
        <w:rPr>
          <w:b/>
          <w:bCs/>
          <w:i/>
          <w:color w:val="000000"/>
          <w:sz w:val="24"/>
          <w:szCs w:val="24"/>
        </w:rPr>
        <w:t xml:space="preserve"> за 201</w:t>
      </w:r>
      <w:r w:rsidR="00873BD9">
        <w:rPr>
          <w:b/>
          <w:bCs/>
          <w:i/>
          <w:color w:val="000000"/>
          <w:sz w:val="24"/>
          <w:szCs w:val="24"/>
        </w:rPr>
        <w:t>6</w:t>
      </w:r>
      <w:r w:rsidRPr="003D76B6">
        <w:rPr>
          <w:b/>
          <w:bCs/>
          <w:i/>
          <w:color w:val="000000"/>
          <w:sz w:val="24"/>
          <w:szCs w:val="24"/>
        </w:rPr>
        <w:t xml:space="preserve"> год по результатам наблюдений на стационарном посту в </w:t>
      </w:r>
      <w:r w:rsidRPr="003D76B6">
        <w:rPr>
          <w:b/>
          <w:i/>
          <w:sz w:val="24"/>
          <w:szCs w:val="24"/>
        </w:rPr>
        <w:t>г. Лысьва</w:t>
      </w:r>
    </w:p>
    <w:p w:rsidR="00F713E1" w:rsidRDefault="00F713E1" w:rsidP="00F713E1">
      <w:pPr>
        <w:widowControl w:val="0"/>
        <w:suppressAutoHyphens/>
        <w:ind w:left="1260" w:hanging="1260"/>
        <w:jc w:val="center"/>
        <w:rPr>
          <w:b/>
          <w:i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24"/>
        <w:gridCol w:w="2164"/>
        <w:gridCol w:w="1797"/>
        <w:gridCol w:w="2340"/>
      </w:tblGrid>
      <w:tr w:rsidR="00F713E1" w:rsidRPr="00EF0205" w:rsidTr="00EF736D">
        <w:trPr>
          <w:trHeight w:val="550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713E1" w:rsidRPr="00EF0205" w:rsidRDefault="00F713E1" w:rsidP="00EF736D">
            <w:pPr>
              <w:widowControl w:val="0"/>
              <w:ind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Вещество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Максимальная концентрация</w:t>
            </w:r>
          </w:p>
          <w:p w:rsidR="00F713E1" w:rsidRPr="00EF0205" w:rsidRDefault="00F713E1" w:rsidP="00EF736D">
            <w:pPr>
              <w:widowControl w:val="0"/>
              <w:ind w:right="-26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в долях ПДКм.р.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Дата 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обнаружения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Общее число 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 xml:space="preserve">случаев 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превышения ПДК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EF0205">
              <w:rPr>
                <w:b/>
                <w:color w:val="000000"/>
                <w:sz w:val="18"/>
                <w:szCs w:val="18"/>
              </w:rPr>
              <w:t>Январь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Диоксид азота</w:t>
            </w:r>
          </w:p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</w:t>
            </w:r>
          </w:p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Март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F713E1" w:rsidRPr="00EF0205" w:rsidTr="00EF736D">
        <w:trPr>
          <w:trHeight w:val="268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Апрель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Май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Июнь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Июль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Диоксид азота</w:t>
            </w:r>
          </w:p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</w:t>
            </w:r>
          </w:p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Август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Сентябрь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Октябрь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 xml:space="preserve">Фенол 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713E1" w:rsidRPr="00873BD9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 xml:space="preserve">Ноябрь 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 xml:space="preserve">Фенол </w:t>
            </w:r>
          </w:p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Фторид водорода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2,8</w:t>
            </w:r>
          </w:p>
          <w:p w:rsidR="00F713E1" w:rsidRDefault="00F713E1" w:rsidP="00EF736D">
            <w:pPr>
              <w:widowControl w:val="0"/>
              <w:ind w:right="-2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9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EF0205">
              <w:rPr>
                <w:b/>
                <w:sz w:val="18"/>
                <w:szCs w:val="18"/>
              </w:rPr>
              <w:t>Декабрь</w:t>
            </w:r>
          </w:p>
        </w:tc>
      </w:tr>
      <w:tr w:rsidR="00F713E1" w:rsidRPr="00EF0205" w:rsidTr="00EF736D">
        <w:trPr>
          <w:trHeight w:val="137"/>
          <w:jc w:val="center"/>
        </w:trPr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873BD9" w:rsidRDefault="00F713E1" w:rsidP="00EF736D">
            <w:pPr>
              <w:widowControl w:val="0"/>
              <w:rPr>
                <w:b/>
                <w:sz w:val="18"/>
                <w:szCs w:val="18"/>
              </w:rPr>
            </w:pPr>
            <w:r w:rsidRPr="00873BD9">
              <w:rPr>
                <w:b/>
                <w:sz w:val="18"/>
                <w:szCs w:val="18"/>
              </w:rPr>
              <w:t>Фенол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3E1" w:rsidRPr="00EF0205" w:rsidRDefault="00F713E1" w:rsidP="00EF736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</w:tbl>
    <w:p w:rsidR="00F713E1" w:rsidRDefault="00F713E1" w:rsidP="00F713E1">
      <w:pPr>
        <w:widowControl w:val="0"/>
      </w:pPr>
    </w:p>
    <w:p w:rsidR="00F713E1" w:rsidRDefault="00F713E1" w:rsidP="00F713E1">
      <w:pPr>
        <w:pStyle w:val="a5"/>
        <w:widowControl w:val="0"/>
        <w:spacing w:line="340" w:lineRule="exact"/>
        <w:ind w:firstLine="720"/>
        <w:rPr>
          <w:sz w:val="28"/>
          <w:szCs w:val="28"/>
        </w:rPr>
      </w:pPr>
    </w:p>
    <w:p w:rsidR="00F713E1" w:rsidRPr="004D4ABA" w:rsidRDefault="00F713E1" w:rsidP="00555ED8">
      <w:pPr>
        <w:pStyle w:val="2"/>
        <w:widowControl w:val="0"/>
        <w:jc w:val="left"/>
      </w:pPr>
      <w:r w:rsidRPr="00873BD9">
        <w:rPr>
          <w:noProof/>
          <w:szCs w:val="28"/>
        </w:rPr>
        <w:t>2.2.</w:t>
      </w:r>
      <w:r w:rsidRPr="00F713E1">
        <w:rPr>
          <w:b w:val="0"/>
          <w:noProof/>
          <w:szCs w:val="28"/>
        </w:rPr>
        <w:t xml:space="preserve"> </w:t>
      </w:r>
      <w:r w:rsidR="00873BD9" w:rsidRPr="00555ED8">
        <w:rPr>
          <w:caps w:val="0"/>
          <w:szCs w:val="28"/>
        </w:rPr>
        <w:t>С</w:t>
      </w:r>
      <w:r w:rsidRPr="00555ED8">
        <w:rPr>
          <w:caps w:val="0"/>
        </w:rPr>
        <w:t>остояние</w:t>
      </w:r>
      <w:r w:rsidRPr="00873BD9">
        <w:rPr>
          <w:caps w:val="0"/>
        </w:rPr>
        <w:t xml:space="preserve"> поверхностных водных объектов</w:t>
      </w:r>
    </w:p>
    <w:p w:rsidR="00F713E1" w:rsidRPr="00C44D24" w:rsidRDefault="00F713E1" w:rsidP="00F713E1">
      <w:pPr>
        <w:widowControl w:val="0"/>
        <w:suppressAutoHyphens/>
        <w:spacing w:after="240"/>
        <w:ind w:left="397"/>
        <w:jc w:val="center"/>
        <w:rPr>
          <w:i/>
          <w:color w:val="000000"/>
          <w:sz w:val="22"/>
          <w:szCs w:val="22"/>
        </w:rPr>
      </w:pPr>
      <w:r w:rsidRPr="00C44D24">
        <w:rPr>
          <w:i/>
          <w:color w:val="000000"/>
          <w:sz w:val="22"/>
          <w:szCs w:val="22"/>
        </w:rPr>
        <w:t xml:space="preserve">(по материалам Пермского центра по гидрометеорологии </w:t>
      </w:r>
      <w:r>
        <w:rPr>
          <w:i/>
          <w:color w:val="000000"/>
          <w:sz w:val="22"/>
          <w:szCs w:val="22"/>
        </w:rPr>
        <w:t>и мониторингу окружающей среды</w:t>
      </w:r>
      <w:r w:rsidRPr="00C44D24">
        <w:rPr>
          <w:i/>
          <w:color w:val="000000"/>
          <w:sz w:val="22"/>
          <w:szCs w:val="22"/>
        </w:rPr>
        <w:t>)</w:t>
      </w:r>
    </w:p>
    <w:p w:rsidR="00F713E1" w:rsidRDefault="00F713E1" w:rsidP="00F713E1">
      <w:pPr>
        <w:widowControl w:val="0"/>
        <w:ind w:firstLine="709"/>
        <w:jc w:val="both"/>
        <w:rPr>
          <w:sz w:val="28"/>
          <w:szCs w:val="28"/>
        </w:rPr>
      </w:pPr>
      <w:r w:rsidRPr="006F1457">
        <w:rPr>
          <w:sz w:val="28"/>
          <w:szCs w:val="28"/>
        </w:rPr>
        <w:t xml:space="preserve">Оценка качества водных объектов проводилась на основе статистической обработки результатов </w:t>
      </w:r>
      <w:r>
        <w:rPr>
          <w:sz w:val="28"/>
          <w:szCs w:val="28"/>
        </w:rPr>
        <w:t xml:space="preserve">ежегодных </w:t>
      </w:r>
      <w:r w:rsidRPr="006F1457">
        <w:rPr>
          <w:sz w:val="28"/>
          <w:szCs w:val="28"/>
        </w:rPr>
        <w:t>гидрохимических наблюдений Пермск</w:t>
      </w:r>
      <w:r>
        <w:rPr>
          <w:sz w:val="28"/>
          <w:szCs w:val="28"/>
        </w:rPr>
        <w:t>ого</w:t>
      </w:r>
      <w:r w:rsidRPr="006F1457">
        <w:rPr>
          <w:sz w:val="28"/>
          <w:szCs w:val="28"/>
        </w:rPr>
        <w:t xml:space="preserve"> ЦГМС</w:t>
      </w:r>
      <w:r>
        <w:rPr>
          <w:sz w:val="28"/>
          <w:szCs w:val="28"/>
        </w:rPr>
        <w:t>.</w:t>
      </w:r>
      <w:r w:rsidRPr="00DC216B">
        <w:rPr>
          <w:sz w:val="28"/>
          <w:szCs w:val="28"/>
        </w:rPr>
        <w:t xml:space="preserve"> </w:t>
      </w:r>
      <w:r w:rsidRPr="006F145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результатам </w:t>
      </w:r>
      <w:r w:rsidRPr="006F1457">
        <w:rPr>
          <w:sz w:val="28"/>
          <w:szCs w:val="28"/>
        </w:rPr>
        <w:t>наблюдений</w:t>
      </w:r>
      <w:r>
        <w:rPr>
          <w:sz w:val="28"/>
          <w:szCs w:val="28"/>
        </w:rPr>
        <w:t>,</w:t>
      </w:r>
      <w:r w:rsidRPr="006F1457">
        <w:rPr>
          <w:sz w:val="28"/>
          <w:szCs w:val="28"/>
        </w:rPr>
        <w:t xml:space="preserve"> проведенных </w:t>
      </w:r>
      <w:r>
        <w:rPr>
          <w:sz w:val="28"/>
          <w:szCs w:val="28"/>
        </w:rPr>
        <w:t xml:space="preserve">специалистами ПЦГМС, </w:t>
      </w:r>
      <w:r w:rsidRPr="006F1457">
        <w:rPr>
          <w:sz w:val="28"/>
          <w:szCs w:val="28"/>
        </w:rPr>
        <w:t xml:space="preserve">произведена оценка уровня загрязнения поверхностных вод в соответствии с РД 52.24.643-2002. «Метод комплексной оценки степени загрязненности поверхностных вод по гидрохимическим показателям» с расчетом удельного комбинаторного индекса загрязненности воды (УКИЗВ). </w:t>
      </w:r>
    </w:p>
    <w:p w:rsidR="00F713E1" w:rsidRPr="00CB3895" w:rsidRDefault="00F713E1" w:rsidP="00F713E1">
      <w:pPr>
        <w:widowControl w:val="0"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Для оценки уровня загрязнения поверхностных вод суши используются следующие характеристики: </w:t>
      </w:r>
    </w:p>
    <w:p w:rsidR="00F713E1" w:rsidRPr="00CB3895" w:rsidRDefault="00F713E1" w:rsidP="00B85ACC">
      <w:pPr>
        <w:widowControl w:val="0"/>
        <w:numPr>
          <w:ilvl w:val="0"/>
          <w:numId w:val="6"/>
        </w:numPr>
        <w:tabs>
          <w:tab w:val="clear" w:pos="360"/>
        </w:tabs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максимальное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 xml:space="preserve">3 </w:t>
      </w:r>
      <w:r w:rsidRPr="00CB3895">
        <w:rPr>
          <w:color w:val="000000"/>
          <w:sz w:val="28"/>
          <w:szCs w:val="28"/>
        </w:rPr>
        <w:t>и в долях ПДК);</w:t>
      </w:r>
    </w:p>
    <w:p w:rsidR="00F713E1" w:rsidRPr="00CB3895" w:rsidRDefault="00F713E1" w:rsidP="00B85ACC">
      <w:pPr>
        <w:widowControl w:val="0"/>
        <w:numPr>
          <w:ilvl w:val="0"/>
          <w:numId w:val="6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среднее значение концентрации вещества (мг/дм</w:t>
      </w:r>
      <w:r w:rsidRPr="00CB3895">
        <w:rPr>
          <w:color w:val="000000"/>
          <w:sz w:val="28"/>
          <w:szCs w:val="28"/>
          <w:vertAlign w:val="superscript"/>
        </w:rPr>
        <w:t>3</w:t>
      </w:r>
      <w:r w:rsidRPr="00CB3895">
        <w:rPr>
          <w:color w:val="000000"/>
          <w:sz w:val="28"/>
          <w:szCs w:val="28"/>
        </w:rPr>
        <w:t xml:space="preserve"> и в долях ПДК);</w:t>
      </w:r>
    </w:p>
    <w:p w:rsidR="00F713E1" w:rsidRPr="00CB3895" w:rsidRDefault="00F713E1" w:rsidP="00B85ACC">
      <w:pPr>
        <w:widowControl w:val="0"/>
        <w:numPr>
          <w:ilvl w:val="0"/>
          <w:numId w:val="6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повторяемость случаев загрязненности по отдельным показателям, %;</w:t>
      </w:r>
    </w:p>
    <w:p w:rsidR="00F713E1" w:rsidRPr="00CB3895" w:rsidRDefault="00F713E1" w:rsidP="00B85ACC">
      <w:pPr>
        <w:widowControl w:val="0"/>
        <w:numPr>
          <w:ilvl w:val="0"/>
          <w:numId w:val="6"/>
        </w:numPr>
        <w:suppressAutoHyphens/>
        <w:ind w:left="720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>удельный комбинаторный индекс загрязнённости воды (УКИЗВ),</w:t>
      </w:r>
      <w:r w:rsidR="00CD4397">
        <w:rPr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безразмерный</w:t>
      </w:r>
      <w:r w:rsidR="00CD4397">
        <w:rPr>
          <w:color w:val="000000"/>
          <w:sz w:val="28"/>
          <w:szCs w:val="28"/>
        </w:rPr>
        <w:t xml:space="preserve"> показатель</w:t>
      </w:r>
      <w:r w:rsidRPr="00CB3895">
        <w:rPr>
          <w:color w:val="000000"/>
          <w:sz w:val="28"/>
          <w:szCs w:val="28"/>
        </w:rPr>
        <w:t>.</w:t>
      </w:r>
    </w:p>
    <w:p w:rsidR="00F713E1" w:rsidRPr="00CB3895" w:rsidRDefault="00F713E1" w:rsidP="00F713E1">
      <w:pPr>
        <w:widowControl w:val="0"/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УКИЗВ – комплексный показатель, рассчитываемый для водных объектов Пермского края по 14-15 загрязняющим веществам. Большему значению индекса </w:t>
      </w:r>
      <w:r w:rsidRPr="00CB3895">
        <w:rPr>
          <w:sz w:val="28"/>
          <w:szCs w:val="28"/>
        </w:rPr>
        <w:lastRenderedPageBreak/>
        <w:t>соответствует худшее качество воды в различных створах (пунктах).</w:t>
      </w:r>
    </w:p>
    <w:p w:rsidR="00F713E1" w:rsidRPr="00CB3895" w:rsidRDefault="00F713E1" w:rsidP="00F713E1">
      <w:pPr>
        <w:widowControl w:val="0"/>
        <w:suppressAutoHyphens/>
        <w:spacing w:line="360" w:lineRule="exact"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 xml:space="preserve">Классификация качества воды по степени загрязненности  осуществляется с учетом </w:t>
      </w:r>
      <w:r>
        <w:rPr>
          <w:sz w:val="28"/>
          <w:szCs w:val="28"/>
        </w:rPr>
        <w:t xml:space="preserve">числа </w:t>
      </w:r>
      <w:r w:rsidRPr="00CB3895">
        <w:rPr>
          <w:sz w:val="28"/>
          <w:szCs w:val="28"/>
        </w:rPr>
        <w:t>критических показателей загрязненности (КПЗ) и повторяемости случаев превышения ПДК. Значение КПЗ отражает устойчивую либо характерную загрязненность высокого (ВЗ) или экстремально высокого загрязнения (ЭВЗ).</w:t>
      </w:r>
      <w:r w:rsidRPr="00CB3895">
        <w:rPr>
          <w:i/>
          <w:sz w:val="28"/>
          <w:szCs w:val="28"/>
        </w:rPr>
        <w:t xml:space="preserve"> </w:t>
      </w:r>
      <w:r w:rsidRPr="00CB3895">
        <w:rPr>
          <w:color w:val="000000"/>
          <w:sz w:val="28"/>
          <w:szCs w:val="28"/>
        </w:rPr>
        <w:t>Наибольшую долю в общую оценку степени загрязненности воды вносят критические показатели загрязнения (КПЗ), на которые необходимо обратить особое внимание при планировании и осуществлении водоохранных мероприятий.</w:t>
      </w:r>
      <w:r w:rsidRPr="00CB3895">
        <w:rPr>
          <w:sz w:val="28"/>
          <w:szCs w:val="28"/>
        </w:rPr>
        <w:t xml:space="preserve"> Чем больше число КПЗ, тем выше класс загрязненности воды при одинаковых значениях УКИЗВ.</w:t>
      </w:r>
    </w:p>
    <w:p w:rsidR="00F713E1" w:rsidRPr="00CB3895" w:rsidRDefault="00F713E1" w:rsidP="00F713E1">
      <w:pPr>
        <w:widowControl w:val="0"/>
        <w:suppressAutoHyphens/>
        <w:spacing w:line="360" w:lineRule="exact"/>
        <w:ind w:firstLine="709"/>
        <w:jc w:val="both"/>
        <w:rPr>
          <w:color w:val="000000"/>
          <w:sz w:val="28"/>
          <w:szCs w:val="28"/>
        </w:rPr>
      </w:pPr>
      <w:r w:rsidRPr="00CB3895">
        <w:rPr>
          <w:color w:val="000000"/>
          <w:sz w:val="28"/>
          <w:szCs w:val="28"/>
        </w:rPr>
        <w:t xml:space="preserve">Для получения сопоставимых данных общее количество веществ, выбранных для комплексной оценки воды составляет не более 16 ингредиентов и показателей качества воды: </w:t>
      </w:r>
      <w:r w:rsidRPr="00CB3895">
        <w:rPr>
          <w:color w:val="000000"/>
          <w:sz w:val="28"/>
          <w:szCs w:val="28"/>
          <w:u w:val="single"/>
        </w:rPr>
        <w:t>обязательных</w:t>
      </w:r>
      <w:r w:rsidRPr="00CB3895">
        <w:rPr>
          <w:color w:val="000000"/>
          <w:sz w:val="28"/>
          <w:szCs w:val="28"/>
        </w:rPr>
        <w:t xml:space="preserve"> для всех рек при расчете комплексных оценок (12-15 показателей) – растворенный кислород, медь, марганец, железо, цинк, органические вещества (по БПК</w:t>
      </w:r>
      <w:r w:rsidRPr="00CB3895">
        <w:rPr>
          <w:color w:val="000000"/>
          <w:sz w:val="28"/>
          <w:szCs w:val="28"/>
          <w:vertAlign w:val="subscript"/>
        </w:rPr>
        <w:t>5</w:t>
      </w:r>
      <w:r w:rsidRPr="00CB3895">
        <w:rPr>
          <w:color w:val="000000"/>
          <w:sz w:val="28"/>
          <w:szCs w:val="28"/>
        </w:rPr>
        <w:t xml:space="preserve"> и ХПК), нефтепродукты, нитриты, нитраты, ионы аммония, никель, хлориды, сульфаты, фенолы.</w:t>
      </w:r>
    </w:p>
    <w:p w:rsidR="00F713E1" w:rsidRDefault="00F713E1" w:rsidP="00F713E1">
      <w:pPr>
        <w:pStyle w:val="aff8"/>
        <w:widowControl w:val="0"/>
        <w:suppressAutoHyphens/>
        <w:spacing w:after="0"/>
        <w:ind w:left="0" w:firstLine="709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>Значения ПДКр/х</w:t>
      </w:r>
      <w:r w:rsidR="0074568B">
        <w:rPr>
          <w:i w:val="0"/>
          <w:sz w:val="28"/>
          <w:szCs w:val="28"/>
        </w:rPr>
        <w:t xml:space="preserve"> (для рыбхозяйственных водоемов) по </w:t>
      </w:r>
      <w:r w:rsidRPr="00CB3895">
        <w:rPr>
          <w:i w:val="0"/>
          <w:sz w:val="28"/>
          <w:szCs w:val="28"/>
        </w:rPr>
        <w:t>загрязняющи</w:t>
      </w:r>
      <w:r w:rsidR="0074568B">
        <w:rPr>
          <w:i w:val="0"/>
          <w:sz w:val="28"/>
          <w:szCs w:val="28"/>
        </w:rPr>
        <w:t>м</w:t>
      </w:r>
      <w:r w:rsidRPr="00CB3895">
        <w:rPr>
          <w:i w:val="0"/>
          <w:sz w:val="28"/>
          <w:szCs w:val="28"/>
        </w:rPr>
        <w:t xml:space="preserve"> веществ</w:t>
      </w:r>
      <w:r w:rsidR="0074568B">
        <w:rPr>
          <w:i w:val="0"/>
          <w:sz w:val="28"/>
          <w:szCs w:val="28"/>
        </w:rPr>
        <w:t>ам</w:t>
      </w:r>
      <w:r w:rsidRPr="00CB3895">
        <w:rPr>
          <w:i w:val="0"/>
          <w:sz w:val="28"/>
          <w:szCs w:val="28"/>
        </w:rPr>
        <w:t>, характеризующи</w:t>
      </w:r>
      <w:r w:rsidR="0074568B">
        <w:rPr>
          <w:i w:val="0"/>
          <w:sz w:val="28"/>
          <w:szCs w:val="28"/>
        </w:rPr>
        <w:t>м</w:t>
      </w:r>
      <w:r w:rsidRPr="00CB3895">
        <w:rPr>
          <w:i w:val="0"/>
          <w:sz w:val="28"/>
          <w:szCs w:val="28"/>
        </w:rPr>
        <w:t xml:space="preserve"> загрязнение исследуемых рек</w:t>
      </w:r>
      <w:r w:rsidR="0074568B">
        <w:rPr>
          <w:i w:val="0"/>
          <w:sz w:val="28"/>
          <w:szCs w:val="28"/>
        </w:rPr>
        <w:t>,</w:t>
      </w:r>
      <w:r w:rsidRPr="00CB3895">
        <w:rPr>
          <w:i w:val="0"/>
          <w:sz w:val="28"/>
          <w:szCs w:val="28"/>
        </w:rPr>
        <w:t xml:space="preserve"> приведены в таб</w:t>
      </w:r>
      <w:r w:rsidR="0074568B">
        <w:rPr>
          <w:i w:val="0"/>
          <w:sz w:val="28"/>
          <w:szCs w:val="28"/>
        </w:rPr>
        <w:t>.</w:t>
      </w:r>
      <w:r w:rsidRPr="00CB3895">
        <w:rPr>
          <w:i w:val="0"/>
          <w:sz w:val="28"/>
          <w:szCs w:val="28"/>
        </w:rPr>
        <w:t xml:space="preserve"> </w:t>
      </w:r>
      <w:r w:rsidR="00CD4397">
        <w:rPr>
          <w:i w:val="0"/>
          <w:sz w:val="28"/>
          <w:szCs w:val="28"/>
        </w:rPr>
        <w:t>4</w:t>
      </w:r>
      <w:r w:rsidRPr="00CB3895">
        <w:rPr>
          <w:i w:val="0"/>
          <w:sz w:val="28"/>
          <w:szCs w:val="28"/>
        </w:rPr>
        <w:t>.</w:t>
      </w:r>
    </w:p>
    <w:p w:rsidR="00F713E1" w:rsidRDefault="00F713E1" w:rsidP="00F713E1">
      <w:pPr>
        <w:pStyle w:val="aff8"/>
        <w:widowControl w:val="0"/>
        <w:suppressAutoHyphens/>
        <w:spacing w:after="0"/>
        <w:ind w:left="0" w:firstLine="709"/>
        <w:jc w:val="both"/>
        <w:rPr>
          <w:i w:val="0"/>
          <w:sz w:val="28"/>
          <w:szCs w:val="28"/>
        </w:rPr>
      </w:pPr>
      <w:r w:rsidRPr="00CB3895">
        <w:rPr>
          <w:i w:val="0"/>
          <w:sz w:val="28"/>
          <w:szCs w:val="28"/>
        </w:rPr>
        <w:t>Классификация качества воды, проведенная на основе значений УКИЗВ с учетом числа КПЗ, позволяет разделить поверхностные воды на 5 классов в зависимости от степени их загрязненности. 3 и 4 классы для более детальной оценки качества воды разбиты, соответственн</w:t>
      </w:r>
      <w:r>
        <w:rPr>
          <w:i w:val="0"/>
          <w:sz w:val="28"/>
          <w:szCs w:val="28"/>
        </w:rPr>
        <w:t>о, на 2 и 4 разряда (</w:t>
      </w:r>
      <w:r w:rsidR="0074568B">
        <w:rPr>
          <w:i w:val="0"/>
          <w:sz w:val="28"/>
          <w:szCs w:val="28"/>
        </w:rPr>
        <w:t>т</w:t>
      </w:r>
      <w:r>
        <w:rPr>
          <w:i w:val="0"/>
          <w:sz w:val="28"/>
          <w:szCs w:val="28"/>
        </w:rPr>
        <w:t xml:space="preserve">аблица </w:t>
      </w:r>
      <w:r w:rsidR="0074568B">
        <w:rPr>
          <w:i w:val="0"/>
          <w:sz w:val="28"/>
          <w:szCs w:val="28"/>
        </w:rPr>
        <w:t>5</w:t>
      </w:r>
      <w:r w:rsidRPr="00CB3895">
        <w:rPr>
          <w:i w:val="0"/>
          <w:sz w:val="28"/>
          <w:szCs w:val="28"/>
        </w:rPr>
        <w:t xml:space="preserve">). </w:t>
      </w:r>
    </w:p>
    <w:p w:rsidR="00F713E1" w:rsidRPr="00CB3895" w:rsidRDefault="00F713E1" w:rsidP="00F713E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CB3895">
        <w:rPr>
          <w:sz w:val="28"/>
          <w:szCs w:val="28"/>
        </w:rPr>
        <w:t>Пункты контроля качества воды в р. Лысьва расположены в 5,5 км выше города, в у</w:t>
      </w:r>
      <w:r w:rsidR="00CD4397">
        <w:rPr>
          <w:sz w:val="28"/>
          <w:szCs w:val="28"/>
        </w:rPr>
        <w:t>стье реки, в 3 км ниже города.</w:t>
      </w:r>
    </w:p>
    <w:p w:rsidR="00F713E1" w:rsidRDefault="00F713E1" w:rsidP="00F713E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A045BB">
        <w:rPr>
          <w:sz w:val="28"/>
          <w:szCs w:val="28"/>
        </w:rPr>
        <w:t>Среднегодовые концентрации, превышающие ПДК,</w:t>
      </w:r>
      <w:r>
        <w:rPr>
          <w:sz w:val="28"/>
          <w:szCs w:val="28"/>
        </w:rPr>
        <w:t xml:space="preserve"> в створе ниже города</w:t>
      </w:r>
      <w:r w:rsidRPr="00A045BB">
        <w:rPr>
          <w:sz w:val="28"/>
          <w:szCs w:val="28"/>
        </w:rPr>
        <w:t xml:space="preserve"> отмечены: по железу, меди, марганцу – 4 ПДК, цинку – 2 ПДК. Среднегодовое содержание нефтепродуктов, фенолов, соединений азота, не превысило ПДК. </w:t>
      </w:r>
    </w:p>
    <w:p w:rsidR="00F713E1" w:rsidRPr="00A045BB" w:rsidRDefault="00F713E1" w:rsidP="00F713E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A7BF8">
        <w:rPr>
          <w:sz w:val="28"/>
          <w:szCs w:val="28"/>
        </w:rPr>
        <w:t>Качество воды в створе выше г</w:t>
      </w:r>
      <w:r>
        <w:rPr>
          <w:sz w:val="28"/>
          <w:szCs w:val="28"/>
        </w:rPr>
        <w:t xml:space="preserve">орода </w:t>
      </w:r>
      <w:r w:rsidRPr="00A045BB">
        <w:rPr>
          <w:sz w:val="28"/>
          <w:szCs w:val="28"/>
        </w:rPr>
        <w:t>остается на уровне 2014 года и оценивается</w:t>
      </w:r>
      <w:r>
        <w:rPr>
          <w:sz w:val="28"/>
          <w:szCs w:val="28"/>
        </w:rPr>
        <w:t xml:space="preserve"> </w:t>
      </w:r>
      <w:r w:rsidRPr="00A045BB">
        <w:rPr>
          <w:sz w:val="28"/>
          <w:szCs w:val="28"/>
        </w:rPr>
        <w:t>3-м классом</w:t>
      </w:r>
      <w:r>
        <w:rPr>
          <w:sz w:val="28"/>
          <w:szCs w:val="28"/>
        </w:rPr>
        <w:t>, разрядом «а» – «загрязненная». В</w:t>
      </w:r>
      <w:r w:rsidRPr="00A045BB">
        <w:rPr>
          <w:sz w:val="28"/>
          <w:szCs w:val="28"/>
        </w:rPr>
        <w:t xml:space="preserve"> створе ниже г</w:t>
      </w:r>
      <w:r>
        <w:rPr>
          <w:sz w:val="28"/>
          <w:szCs w:val="28"/>
        </w:rPr>
        <w:t xml:space="preserve">орода </w:t>
      </w:r>
      <w:r w:rsidRPr="00A045BB">
        <w:rPr>
          <w:sz w:val="28"/>
          <w:szCs w:val="28"/>
        </w:rPr>
        <w:t>– 3-м классом, разрядом «б» – «очень загрязненная».</w:t>
      </w:r>
    </w:p>
    <w:p w:rsidR="00F713E1" w:rsidRDefault="00F713E1" w:rsidP="00F713E1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F713E1" w:rsidRPr="003F6D17" w:rsidRDefault="00CD4397" w:rsidP="00F713E1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0"/>
        </w:rPr>
      </w:pPr>
      <w:r>
        <w:rPr>
          <w:b/>
          <w:i w:val="0"/>
          <w:sz w:val="20"/>
        </w:rPr>
        <w:t>Таблица 4</w:t>
      </w:r>
    </w:p>
    <w:p w:rsidR="00F713E1" w:rsidRDefault="00F713E1" w:rsidP="00F713E1">
      <w:pPr>
        <w:pStyle w:val="aff7"/>
        <w:widowControl w:val="0"/>
      </w:pPr>
      <w:r w:rsidRPr="005D442C">
        <w:t>ПДК для водоёмов рыбохозяйственного пользования, мг/дм3</w:t>
      </w:r>
    </w:p>
    <w:tbl>
      <w:tblPr>
        <w:tblW w:w="9374" w:type="dxa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5"/>
        <w:gridCol w:w="1965"/>
        <w:gridCol w:w="1965"/>
        <w:gridCol w:w="2269"/>
      </w:tblGrid>
      <w:tr w:rsidR="00F713E1" w:rsidRPr="007A7D79" w:rsidTr="00EF736D">
        <w:trPr>
          <w:trHeight w:val="276"/>
          <w:jc w:val="center"/>
        </w:trPr>
        <w:tc>
          <w:tcPr>
            <w:tcW w:w="3175" w:type="dxa"/>
            <w:shd w:val="clear" w:color="auto" w:fill="D9D9D9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965" w:type="dxa"/>
            <w:shd w:val="clear" w:color="auto" w:fill="D9D9D9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ПДК, мг/дм</w:t>
            </w:r>
            <w:r w:rsidRPr="007A7D79">
              <w:rPr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65" w:type="dxa"/>
            <w:shd w:val="clear" w:color="auto" w:fill="D9D9D9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ВЗ в долях ПДК</w:t>
            </w:r>
          </w:p>
        </w:tc>
        <w:tc>
          <w:tcPr>
            <w:tcW w:w="2269" w:type="dxa"/>
            <w:shd w:val="clear" w:color="auto" w:fill="D9D9D9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ЭВЗ в долях ПДК</w:t>
            </w:r>
          </w:p>
        </w:tc>
      </w:tr>
      <w:tr w:rsidR="00F713E1" w:rsidRPr="007A7D79" w:rsidTr="00EF736D">
        <w:trPr>
          <w:trHeight w:val="27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Нефтепродукты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0,05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2.75pt" o:ole="" fillcolor="window">
                  <v:imagedata r:id="rId8" o:title=""/>
                </v:shape>
                <o:OLEObject Type="Embed" ProgID="Equation.3" ShapeID="_x0000_i1025" DrawAspect="Content" ObjectID="_1595683362" r:id="rId9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6" type="#_x0000_t75" style="width:9.75pt;height:12.75pt" o:ole="" fillcolor="window">
                  <v:imagedata r:id="rId8" o:title=""/>
                </v:shape>
                <o:OLEObject Type="Embed" ProgID="Equation.3" ShapeID="_x0000_i1026" DrawAspect="Content" ObjectID="_1595683363" r:id="rId10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F713E1" w:rsidRPr="007A7D79" w:rsidTr="00EF736D">
        <w:trPr>
          <w:trHeight w:val="27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Медь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0,001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7" type="#_x0000_t75" style="width:9.75pt;height:12.75pt" o:ole="" fillcolor="window">
                  <v:imagedata r:id="rId8" o:title=""/>
                </v:shape>
                <o:OLEObject Type="Embed" ProgID="Equation.3" ShapeID="_x0000_i1027" DrawAspect="Content" ObjectID="_1595683364" r:id="rId11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8" type="#_x0000_t75" style="width:9.75pt;height:12.75pt" o:ole="" fillcolor="window">
                  <v:imagedata r:id="rId8" o:title=""/>
                </v:shape>
                <o:OLEObject Type="Embed" ProgID="Equation.3" ShapeID="_x0000_i1028" DrawAspect="Content" ObjectID="_1595683365" r:id="rId12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F713E1" w:rsidRPr="007A7D79" w:rsidTr="00EF736D">
        <w:trPr>
          <w:trHeight w:val="27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Цинк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29" type="#_x0000_t75" style="width:9.75pt;height:12.75pt" o:ole="" fillcolor="window">
                  <v:imagedata r:id="rId8" o:title=""/>
                </v:shape>
                <o:OLEObject Type="Embed" ProgID="Equation.3" ShapeID="_x0000_i1029" DrawAspect="Content" ObjectID="_1595683366" r:id="rId13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0" type="#_x0000_t75" style="width:9.75pt;height:12.75pt" o:ole="" fillcolor="window">
                  <v:imagedata r:id="rId8" o:title=""/>
                </v:shape>
                <o:OLEObject Type="Embed" ProgID="Equation.3" ShapeID="_x0000_i1030" DrawAspect="Content" ObjectID="_1595683367" r:id="rId14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F713E1" w:rsidRPr="007A7D79" w:rsidTr="00EF736D">
        <w:trPr>
          <w:trHeight w:val="28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Никель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1" type="#_x0000_t75" style="width:9.75pt;height:12.75pt" o:ole="" fillcolor="window">
                  <v:imagedata r:id="rId8" o:title=""/>
                </v:shape>
                <o:OLEObject Type="Embed" ProgID="Equation.3" ShapeID="_x0000_i1031" DrawAspect="Content" ObjectID="_1595683368" r:id="rId15"/>
              </w:object>
            </w:r>
            <w:r w:rsidRPr="007A7D79">
              <w:rPr>
                <w:sz w:val="24"/>
                <w:szCs w:val="24"/>
              </w:rPr>
              <w:t xml:space="preserve"> 10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2" type="#_x0000_t75" style="width:9.75pt;height:12.75pt" o:ole="" fillcolor="window">
                  <v:imagedata r:id="rId8" o:title=""/>
                </v:shape>
                <o:OLEObject Type="Embed" ProgID="Equation.3" ShapeID="_x0000_i1032" DrawAspect="Content" ObjectID="_1595683369" r:id="rId16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F713E1" w:rsidRPr="007A7D79" w:rsidTr="00EF736D">
        <w:trPr>
          <w:trHeight w:val="27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Марганец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0,01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3" type="#_x0000_t75" style="width:9.75pt;height:12.75pt" o:ole="" fillcolor="window">
                  <v:imagedata r:id="rId8" o:title=""/>
                </v:shape>
                <o:OLEObject Type="Embed" ProgID="Equation.3" ShapeID="_x0000_i1033" DrawAspect="Content" ObjectID="_1595683370" r:id="rId17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4" type="#_x0000_t75" style="width:9.75pt;height:12.75pt" o:ole="" fillcolor="window">
                  <v:imagedata r:id="rId8" o:title=""/>
                </v:shape>
                <o:OLEObject Type="Embed" ProgID="Equation.3" ShapeID="_x0000_i1034" DrawAspect="Content" ObjectID="_1595683371" r:id="rId18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  <w:tr w:rsidR="00F713E1" w:rsidRPr="007A7D79" w:rsidTr="00EF736D">
        <w:trPr>
          <w:trHeight w:val="286"/>
          <w:jc w:val="center"/>
        </w:trPr>
        <w:tc>
          <w:tcPr>
            <w:tcW w:w="317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Железо общее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0,10</w:t>
            </w:r>
          </w:p>
        </w:tc>
        <w:tc>
          <w:tcPr>
            <w:tcW w:w="1965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5" type="#_x0000_t75" style="width:9.75pt;height:12.75pt" o:ole="" fillcolor="window">
                  <v:imagedata r:id="rId8" o:title=""/>
                </v:shape>
                <o:OLEObject Type="Embed" ProgID="Equation.3" ShapeID="_x0000_i1035" DrawAspect="Content" ObjectID="_1595683372" r:id="rId19"/>
              </w:object>
            </w:r>
            <w:r w:rsidRPr="007A7D79">
              <w:rPr>
                <w:sz w:val="24"/>
                <w:szCs w:val="24"/>
              </w:rPr>
              <w:t xml:space="preserve"> 30</w:t>
            </w:r>
          </w:p>
        </w:tc>
        <w:tc>
          <w:tcPr>
            <w:tcW w:w="2269" w:type="dxa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position w:val="-4"/>
                <w:sz w:val="24"/>
                <w:szCs w:val="24"/>
              </w:rPr>
              <w:object w:dxaOrig="200" w:dyaOrig="240">
                <v:shape id="_x0000_i1036" type="#_x0000_t75" style="width:9.75pt;height:12.75pt" o:ole="" fillcolor="window">
                  <v:imagedata r:id="rId8" o:title=""/>
                </v:shape>
                <o:OLEObject Type="Embed" ProgID="Equation.3" ShapeID="_x0000_i1036" DrawAspect="Content" ObjectID="_1595683373" r:id="rId20"/>
              </w:object>
            </w:r>
            <w:r w:rsidRPr="007A7D79">
              <w:rPr>
                <w:sz w:val="24"/>
                <w:szCs w:val="24"/>
              </w:rPr>
              <w:t xml:space="preserve"> 50</w:t>
            </w:r>
          </w:p>
        </w:tc>
      </w:tr>
    </w:tbl>
    <w:p w:rsidR="00F713E1" w:rsidRPr="007A7D79" w:rsidRDefault="00F713E1" w:rsidP="00F713E1">
      <w:pPr>
        <w:widowControl w:val="0"/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ВЗ</w:t>
      </w:r>
      <w:r w:rsidRPr="007A7D79">
        <w:rPr>
          <w:sz w:val="24"/>
          <w:szCs w:val="24"/>
        </w:rPr>
        <w:t xml:space="preserve"> - уровень высокого загрязнения водного объекта рыбохозяйственного значения.</w:t>
      </w:r>
    </w:p>
    <w:p w:rsidR="00F713E1" w:rsidRPr="007A7D79" w:rsidRDefault="00F713E1" w:rsidP="00F713E1">
      <w:pPr>
        <w:widowControl w:val="0"/>
        <w:suppressAutoHyphens/>
        <w:spacing w:line="240" w:lineRule="exact"/>
        <w:ind w:firstLine="720"/>
        <w:jc w:val="both"/>
        <w:rPr>
          <w:sz w:val="24"/>
          <w:szCs w:val="24"/>
        </w:rPr>
      </w:pPr>
      <w:r w:rsidRPr="007A7D79">
        <w:rPr>
          <w:b/>
          <w:sz w:val="24"/>
          <w:szCs w:val="24"/>
        </w:rPr>
        <w:t>ЭВЗ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7A7D79">
        <w:rPr>
          <w:sz w:val="24"/>
          <w:szCs w:val="24"/>
        </w:rPr>
        <w:t>уровень экстремально высокого загрязнения водного объекта</w:t>
      </w:r>
      <w:r>
        <w:rPr>
          <w:sz w:val="24"/>
          <w:szCs w:val="24"/>
        </w:rPr>
        <w:t xml:space="preserve"> </w:t>
      </w:r>
      <w:r w:rsidRPr="007A7D79">
        <w:rPr>
          <w:sz w:val="24"/>
          <w:szCs w:val="24"/>
        </w:rPr>
        <w:t>рыбохозяйствен</w:t>
      </w:r>
      <w:r>
        <w:rPr>
          <w:sz w:val="24"/>
          <w:szCs w:val="24"/>
        </w:rPr>
        <w:t>-</w:t>
      </w:r>
      <w:r w:rsidRPr="007A7D79">
        <w:rPr>
          <w:sz w:val="24"/>
          <w:szCs w:val="24"/>
        </w:rPr>
        <w:t>ного значения.</w:t>
      </w:r>
    </w:p>
    <w:p w:rsidR="00F713E1" w:rsidRDefault="00F713E1" w:rsidP="00F713E1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F713E1" w:rsidRDefault="00F713E1" w:rsidP="00F713E1">
      <w:pPr>
        <w:pStyle w:val="aff8"/>
        <w:widowControl w:val="0"/>
        <w:suppressAutoHyphens/>
        <w:spacing w:after="0"/>
        <w:ind w:left="0" w:firstLine="425"/>
        <w:jc w:val="right"/>
        <w:rPr>
          <w:i w:val="0"/>
          <w:sz w:val="22"/>
          <w:szCs w:val="22"/>
        </w:rPr>
      </w:pPr>
    </w:p>
    <w:p w:rsidR="00F713E1" w:rsidRDefault="00F713E1" w:rsidP="00F713E1">
      <w:pPr>
        <w:widowControl w:val="0"/>
        <w:ind w:firstLine="709"/>
        <w:jc w:val="both"/>
        <w:rPr>
          <w:sz w:val="28"/>
          <w:szCs w:val="28"/>
        </w:rPr>
      </w:pPr>
      <w:r w:rsidRPr="006F1457">
        <w:rPr>
          <w:sz w:val="28"/>
          <w:szCs w:val="28"/>
        </w:rPr>
        <w:lastRenderedPageBreak/>
        <w:t>Качество воды на отдельных участках р. Лысьвы в 2016 году не претерпело существенных изменений</w:t>
      </w:r>
      <w:r>
        <w:rPr>
          <w:sz w:val="28"/>
          <w:szCs w:val="28"/>
        </w:rPr>
        <w:t>, но</w:t>
      </w:r>
      <w:r w:rsidR="00CD4397">
        <w:rPr>
          <w:sz w:val="28"/>
          <w:szCs w:val="28"/>
        </w:rPr>
        <w:t>,</w:t>
      </w:r>
      <w:r>
        <w:rPr>
          <w:sz w:val="28"/>
          <w:szCs w:val="28"/>
        </w:rPr>
        <w:t xml:space="preserve"> к</w:t>
      </w:r>
      <w:r w:rsidRPr="006F1457">
        <w:rPr>
          <w:sz w:val="28"/>
          <w:szCs w:val="28"/>
        </w:rPr>
        <w:t>ак и в 2015 году, оно не отвечало нормам для рыбохозяйственных водоемов</w:t>
      </w:r>
      <w:r>
        <w:rPr>
          <w:sz w:val="28"/>
          <w:szCs w:val="28"/>
        </w:rPr>
        <w:t xml:space="preserve">. </w:t>
      </w:r>
      <w:r w:rsidRPr="00667313">
        <w:rPr>
          <w:sz w:val="28"/>
          <w:szCs w:val="28"/>
        </w:rPr>
        <w:t>В течение года наблюдались превышение  среднегодовые концентрации ПДК по следующим веществам: марганцу – от 2 до 6 ПДК; железу – 2 ПДК; меди – от 2 до 4 ПДК. Среднегодовое содержание нефтепродуктов, цинка, трудноокисляемых органических веществ (по ХПК), фенолов, соединений азота не превысило ПДК.</w:t>
      </w:r>
    </w:p>
    <w:p w:rsidR="00F713E1" w:rsidRPr="00DC216B" w:rsidRDefault="00F713E1" w:rsidP="00F713E1">
      <w:pPr>
        <w:pStyle w:val="a5"/>
        <w:widowControl w:val="0"/>
        <w:ind w:firstLine="709"/>
        <w:rPr>
          <w:sz w:val="28"/>
          <w:szCs w:val="28"/>
        </w:rPr>
      </w:pPr>
      <w:r w:rsidRPr="00DC216B">
        <w:rPr>
          <w:sz w:val="28"/>
          <w:szCs w:val="28"/>
        </w:rPr>
        <w:t>В створе выше г</w:t>
      </w:r>
      <w:r>
        <w:rPr>
          <w:sz w:val="28"/>
          <w:szCs w:val="28"/>
        </w:rPr>
        <w:t xml:space="preserve">орода </w:t>
      </w:r>
      <w:r w:rsidRPr="00DC216B">
        <w:rPr>
          <w:sz w:val="28"/>
          <w:szCs w:val="28"/>
        </w:rPr>
        <w:t xml:space="preserve"> Лысьвы качество воды улучшилось с переходом из 3 класса из разряда «А» – «загрязненная» в 2 класс – «слабо загрязненная» за счет уменьшения повторяемости числа случаев превышения ПДК фенолов, цинка, азота аммония, трудноокисляемых органических веществ (по ХПК). В створе ниже г</w:t>
      </w:r>
      <w:r>
        <w:rPr>
          <w:sz w:val="28"/>
          <w:szCs w:val="28"/>
        </w:rPr>
        <w:t>орода</w:t>
      </w:r>
      <w:r w:rsidRPr="00DC216B">
        <w:rPr>
          <w:sz w:val="28"/>
          <w:szCs w:val="28"/>
        </w:rPr>
        <w:t xml:space="preserve"> качество воды улучшилось в пределах 3 класса из разряда «Б» – «очень загрязненная» в разряд «А» – «загрязненная».</w:t>
      </w:r>
    </w:p>
    <w:p w:rsidR="00F713E1" w:rsidRDefault="00F713E1" w:rsidP="00F713E1">
      <w:pPr>
        <w:widowControl w:val="0"/>
        <w:ind w:firstLine="709"/>
        <w:jc w:val="both"/>
        <w:rPr>
          <w:sz w:val="28"/>
          <w:szCs w:val="28"/>
        </w:rPr>
      </w:pPr>
      <w:r w:rsidRPr="006F1457">
        <w:rPr>
          <w:sz w:val="28"/>
          <w:szCs w:val="28"/>
        </w:rPr>
        <w:t>Следует отметить, что наличие в воде водных объектов соединений железа и марганца обусловлено местным гидрохимическим фоном</w:t>
      </w:r>
      <w:r>
        <w:rPr>
          <w:sz w:val="28"/>
          <w:szCs w:val="28"/>
        </w:rPr>
        <w:t xml:space="preserve">, а также </w:t>
      </w:r>
      <w:r w:rsidRPr="006F1457">
        <w:rPr>
          <w:sz w:val="28"/>
          <w:szCs w:val="28"/>
        </w:rPr>
        <w:t>определенн</w:t>
      </w:r>
      <w:r>
        <w:rPr>
          <w:sz w:val="28"/>
          <w:szCs w:val="28"/>
        </w:rPr>
        <w:t xml:space="preserve">ым «наложением» </w:t>
      </w:r>
      <w:r w:rsidRPr="006F1457">
        <w:rPr>
          <w:sz w:val="28"/>
          <w:szCs w:val="28"/>
        </w:rPr>
        <w:t>антропогенных факторов. Как</w:t>
      </w:r>
      <w:r>
        <w:rPr>
          <w:sz w:val="28"/>
          <w:szCs w:val="28"/>
        </w:rPr>
        <w:t xml:space="preserve"> </w:t>
      </w:r>
      <w:r w:rsidRPr="006F1457">
        <w:rPr>
          <w:sz w:val="28"/>
          <w:szCs w:val="28"/>
        </w:rPr>
        <w:t>правило,</w:t>
      </w:r>
      <w:r>
        <w:rPr>
          <w:sz w:val="28"/>
          <w:szCs w:val="28"/>
        </w:rPr>
        <w:t xml:space="preserve"> </w:t>
      </w:r>
      <w:r w:rsidRPr="006F1457">
        <w:rPr>
          <w:sz w:val="28"/>
          <w:szCs w:val="28"/>
        </w:rPr>
        <w:t>во всех створах государственной сети наблюдений на территории Пермского края</w:t>
      </w:r>
      <w:r>
        <w:rPr>
          <w:sz w:val="28"/>
          <w:szCs w:val="28"/>
        </w:rPr>
        <w:t xml:space="preserve"> з</w:t>
      </w:r>
      <w:r w:rsidRPr="006F1457">
        <w:rPr>
          <w:sz w:val="28"/>
          <w:szCs w:val="28"/>
        </w:rPr>
        <w:t>начения концентраций железа общего, марганца и трудно</w:t>
      </w:r>
      <w:r w:rsidR="00FA1D14">
        <w:rPr>
          <w:sz w:val="28"/>
          <w:szCs w:val="28"/>
        </w:rPr>
        <w:t xml:space="preserve"> </w:t>
      </w:r>
      <w:r w:rsidRPr="006F1457">
        <w:rPr>
          <w:sz w:val="28"/>
          <w:szCs w:val="28"/>
        </w:rPr>
        <w:t xml:space="preserve">окисляемых органических веществ (по ХПК) выше ПДК. </w:t>
      </w:r>
    </w:p>
    <w:p w:rsidR="00F713E1" w:rsidRDefault="00F713E1" w:rsidP="00F713E1">
      <w:pPr>
        <w:widowControl w:val="0"/>
      </w:pPr>
    </w:p>
    <w:p w:rsidR="00F713E1" w:rsidRPr="003F6D17" w:rsidRDefault="0074568B" w:rsidP="00F713E1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0"/>
        </w:rPr>
      </w:pPr>
      <w:r>
        <w:rPr>
          <w:b/>
          <w:i w:val="0"/>
          <w:sz w:val="20"/>
        </w:rPr>
        <w:t>Таблица 5</w:t>
      </w:r>
    </w:p>
    <w:p w:rsidR="00F713E1" w:rsidRPr="00E80FF3" w:rsidRDefault="00F713E1" w:rsidP="00F713E1">
      <w:pPr>
        <w:pStyle w:val="aff8"/>
        <w:widowControl w:val="0"/>
        <w:suppressAutoHyphens/>
        <w:spacing w:after="0"/>
        <w:ind w:left="0" w:firstLine="425"/>
        <w:jc w:val="right"/>
        <w:rPr>
          <w:b/>
          <w:i w:val="0"/>
          <w:sz w:val="22"/>
          <w:szCs w:val="22"/>
        </w:rPr>
      </w:pPr>
    </w:p>
    <w:tbl>
      <w:tblPr>
        <w:tblW w:w="10072" w:type="dxa"/>
        <w:jc w:val="center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8"/>
        <w:gridCol w:w="1768"/>
        <w:gridCol w:w="982"/>
        <w:gridCol w:w="1153"/>
        <w:gridCol w:w="1153"/>
        <w:gridCol w:w="1153"/>
        <w:gridCol w:w="1131"/>
        <w:gridCol w:w="1174"/>
      </w:tblGrid>
      <w:tr w:rsidR="00F713E1" w:rsidRPr="007A7D79" w:rsidTr="00366479">
        <w:trPr>
          <w:cantSplit/>
          <w:trHeight w:val="252"/>
          <w:jc w:val="center"/>
        </w:trPr>
        <w:tc>
          <w:tcPr>
            <w:tcW w:w="1558" w:type="dxa"/>
            <w:vMerge w:val="restart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Класс</w:t>
            </w:r>
          </w:p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и разряд</w:t>
            </w:r>
          </w:p>
        </w:tc>
        <w:tc>
          <w:tcPr>
            <w:tcW w:w="1768" w:type="dxa"/>
            <w:vMerge w:val="restart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Характеристика состояния загрязненности воды</w:t>
            </w:r>
          </w:p>
        </w:tc>
        <w:tc>
          <w:tcPr>
            <w:tcW w:w="6746" w:type="dxa"/>
            <w:gridSpan w:val="6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Удельный комбинаторный индекс загрязненности воды</w:t>
            </w:r>
          </w:p>
        </w:tc>
      </w:tr>
      <w:tr w:rsidR="00F713E1" w:rsidRPr="007A7D79" w:rsidTr="00366479">
        <w:trPr>
          <w:cantSplit/>
          <w:trHeight w:val="144"/>
          <w:jc w:val="center"/>
        </w:trPr>
        <w:tc>
          <w:tcPr>
            <w:tcW w:w="1558" w:type="dxa"/>
            <w:vMerge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768" w:type="dxa"/>
            <w:vMerge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 w:val="restart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без учета числа КПЗ</w:t>
            </w:r>
          </w:p>
        </w:tc>
        <w:tc>
          <w:tcPr>
            <w:tcW w:w="5764" w:type="dxa"/>
            <w:gridSpan w:val="5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color w:val="000000"/>
                <w:sz w:val="24"/>
                <w:szCs w:val="24"/>
              </w:rPr>
            </w:pPr>
            <w:r w:rsidRPr="007A7D79">
              <w:rPr>
                <w:b/>
                <w:color w:val="000000"/>
                <w:sz w:val="24"/>
                <w:szCs w:val="24"/>
              </w:rPr>
              <w:t>в зависимости от числа учитываемых КПЗ</w:t>
            </w:r>
          </w:p>
        </w:tc>
      </w:tr>
      <w:tr w:rsidR="00F713E1" w:rsidRPr="007A7D79" w:rsidTr="00366479">
        <w:trPr>
          <w:cantSplit/>
          <w:trHeight w:val="757"/>
          <w:jc w:val="center"/>
        </w:trPr>
        <w:tc>
          <w:tcPr>
            <w:tcW w:w="1558" w:type="dxa"/>
            <w:vMerge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768" w:type="dxa"/>
            <w:vMerge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982" w:type="dxa"/>
            <w:vMerge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153" w:type="dxa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53" w:type="dxa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1" w:type="dxa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74" w:type="dxa"/>
            <w:shd w:val="clear" w:color="auto" w:fill="D9D9D9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7A7D79">
              <w:rPr>
                <w:b/>
                <w:sz w:val="24"/>
                <w:szCs w:val="24"/>
              </w:rPr>
              <w:t>5</w:t>
            </w:r>
          </w:p>
        </w:tc>
      </w:tr>
      <w:tr w:rsidR="00F713E1" w:rsidRPr="007A7D79" w:rsidTr="00366479">
        <w:trPr>
          <w:trHeight w:val="503"/>
          <w:jc w:val="center"/>
        </w:trPr>
        <w:tc>
          <w:tcPr>
            <w:tcW w:w="1558" w:type="dxa"/>
            <w:vAlign w:val="center"/>
          </w:tcPr>
          <w:p w:rsidR="00F713E1" w:rsidRPr="003664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  <w:r w:rsidRPr="00366479">
              <w:rPr>
                <w:b/>
                <w:sz w:val="24"/>
                <w:szCs w:val="24"/>
              </w:rPr>
              <w:t>1-й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Условно чистая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1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0,9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0,8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0,7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0,6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0,5</w:t>
            </w:r>
          </w:p>
        </w:tc>
      </w:tr>
      <w:tr w:rsidR="00F713E1" w:rsidRPr="007A7D79" w:rsidTr="00366479">
        <w:trPr>
          <w:trHeight w:val="411"/>
          <w:jc w:val="center"/>
        </w:trPr>
        <w:tc>
          <w:tcPr>
            <w:tcW w:w="1558" w:type="dxa"/>
            <w:vAlign w:val="center"/>
          </w:tcPr>
          <w:p w:rsidR="00F713E1" w:rsidRPr="003664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  <w:r w:rsidRPr="00366479">
              <w:rPr>
                <w:b/>
                <w:sz w:val="24"/>
                <w:szCs w:val="24"/>
              </w:rPr>
              <w:t>2-й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Слабо загрязненная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(1; 2]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(0,9; 1,8]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(0,8; 1,6]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(0,7; 1,4]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(0,6; 1,2]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(0,5; 1,0]</w:t>
            </w:r>
          </w:p>
        </w:tc>
      </w:tr>
      <w:tr w:rsidR="00F713E1" w:rsidRPr="007A7D79" w:rsidTr="00366479">
        <w:trPr>
          <w:trHeight w:val="460"/>
          <w:jc w:val="center"/>
        </w:trPr>
        <w:tc>
          <w:tcPr>
            <w:tcW w:w="1558" w:type="dxa"/>
            <w:vAlign w:val="center"/>
          </w:tcPr>
          <w:p w:rsidR="00F713E1" w:rsidRPr="003664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  <w:r w:rsidRPr="00366479">
              <w:rPr>
                <w:b/>
                <w:sz w:val="24"/>
                <w:szCs w:val="24"/>
              </w:rPr>
              <w:t>3-й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4]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3,6]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3,2]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2,8]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2,4]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2,0]</w:t>
            </w:r>
          </w:p>
        </w:tc>
      </w:tr>
      <w:tr w:rsidR="00F713E1" w:rsidRPr="007A7D79" w:rsidTr="00366479">
        <w:trPr>
          <w:trHeight w:val="425"/>
          <w:jc w:val="center"/>
        </w:trPr>
        <w:tc>
          <w:tcPr>
            <w:tcW w:w="155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 xml:space="preserve">разряд </w:t>
            </w:r>
            <w:r w:rsidRPr="007A7D79">
              <w:rPr>
                <w:color w:val="000000"/>
                <w:sz w:val="24"/>
                <w:szCs w:val="24"/>
              </w:rPr>
              <w:t>„а”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загрязненная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(2; 3]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2,7]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(1,6; 2,4]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(1,4; 2,1]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(1,2; 1,8]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(1,0; 1,5]</w:t>
            </w:r>
          </w:p>
        </w:tc>
      </w:tr>
      <w:tr w:rsidR="00F713E1" w:rsidRPr="007A7D79" w:rsidTr="00366479">
        <w:trPr>
          <w:trHeight w:val="475"/>
          <w:jc w:val="center"/>
        </w:trPr>
        <w:tc>
          <w:tcPr>
            <w:tcW w:w="155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разряд </w:t>
            </w:r>
            <w:r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загрязненная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(3; 4]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(2,7; 3,6]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3,2]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(2,1; 2,8]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(1,8; 2,4]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(1,5; 2,0]</w:t>
            </w:r>
          </w:p>
        </w:tc>
      </w:tr>
      <w:tr w:rsidR="00F713E1" w:rsidRPr="007A7D79" w:rsidTr="00366479">
        <w:trPr>
          <w:trHeight w:val="511"/>
          <w:jc w:val="center"/>
        </w:trPr>
        <w:tc>
          <w:tcPr>
            <w:tcW w:w="1558" w:type="dxa"/>
            <w:vAlign w:val="center"/>
          </w:tcPr>
          <w:p w:rsidR="00F713E1" w:rsidRPr="003664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  <w:r w:rsidRPr="00366479">
              <w:rPr>
                <w:b/>
                <w:sz w:val="24"/>
                <w:szCs w:val="24"/>
              </w:rPr>
              <w:t>4-й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11]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9,9]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8,8]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7,7]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6,6]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5,5]</w:t>
            </w:r>
          </w:p>
        </w:tc>
      </w:tr>
      <w:tr w:rsidR="00F713E1" w:rsidRPr="007A7D79" w:rsidTr="00366479">
        <w:trPr>
          <w:trHeight w:val="405"/>
          <w:jc w:val="center"/>
        </w:trPr>
        <w:tc>
          <w:tcPr>
            <w:tcW w:w="1558" w:type="dxa"/>
            <w:vAlign w:val="center"/>
          </w:tcPr>
          <w:p w:rsidR="00F713E1" w:rsidRPr="007A7D79" w:rsidRDefault="00366479" w:rsidP="00366479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</w:t>
            </w:r>
            <w:r w:rsidR="00F713E1" w:rsidRPr="007A7D79">
              <w:rPr>
                <w:color w:val="000000"/>
                <w:sz w:val="24"/>
                <w:szCs w:val="24"/>
              </w:rPr>
              <w:t>азряд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F713E1" w:rsidRPr="007A7D79">
              <w:rPr>
                <w:color w:val="000000"/>
                <w:sz w:val="24"/>
                <w:szCs w:val="24"/>
              </w:rPr>
              <w:t xml:space="preserve"> „а”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(4; 6]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5,4]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(3,2; 4,8]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(2,8; 4,2]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(2,4; 3,6]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(2,0; 3,0]</w:t>
            </w:r>
          </w:p>
        </w:tc>
      </w:tr>
      <w:tr w:rsidR="00F713E1" w:rsidRPr="007A7D79" w:rsidTr="00366479">
        <w:trPr>
          <w:trHeight w:val="455"/>
          <w:jc w:val="center"/>
        </w:trPr>
        <w:tc>
          <w:tcPr>
            <w:tcW w:w="1558" w:type="dxa"/>
            <w:vAlign w:val="center"/>
          </w:tcPr>
          <w:p w:rsidR="00F713E1" w:rsidRPr="007A7D79" w:rsidRDefault="00366479" w:rsidP="00366479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</w:t>
            </w:r>
            <w:r w:rsidR="00F713E1" w:rsidRPr="007A7D79">
              <w:rPr>
                <w:color w:val="000000"/>
                <w:sz w:val="24"/>
                <w:szCs w:val="24"/>
              </w:rPr>
              <w:t>азряд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F713E1" w:rsidRPr="007A7D79">
              <w:rPr>
                <w:color w:val="000000"/>
                <w:sz w:val="24"/>
                <w:szCs w:val="24"/>
              </w:rPr>
              <w:t>„б”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(6; 8]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(5,4; 7,2]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6,4]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(4,2; 5,6]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(3,6; 4,8]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(3,0; 4,0]</w:t>
            </w:r>
          </w:p>
        </w:tc>
      </w:tr>
      <w:tr w:rsidR="00F713E1" w:rsidRPr="007A7D79" w:rsidTr="00366479">
        <w:trPr>
          <w:trHeight w:val="491"/>
          <w:jc w:val="center"/>
        </w:trPr>
        <w:tc>
          <w:tcPr>
            <w:tcW w:w="1558" w:type="dxa"/>
            <w:vAlign w:val="center"/>
          </w:tcPr>
          <w:p w:rsidR="00F713E1" w:rsidRPr="007A7D79" w:rsidRDefault="00366479" w:rsidP="00366479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</w:t>
            </w:r>
            <w:r w:rsidR="00F713E1" w:rsidRPr="007A7D79">
              <w:rPr>
                <w:color w:val="000000"/>
                <w:sz w:val="24"/>
                <w:szCs w:val="24"/>
              </w:rPr>
              <w:t>азряд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F713E1" w:rsidRPr="007A7D79">
              <w:rPr>
                <w:color w:val="000000"/>
                <w:sz w:val="24"/>
                <w:szCs w:val="24"/>
              </w:rPr>
              <w:t>„в”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10]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(7,2; 9,0]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(6,4; 8,0]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(5,6; 7,0]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(4,8; 6,0]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(4,0; 5,0]</w:t>
            </w:r>
          </w:p>
        </w:tc>
      </w:tr>
      <w:tr w:rsidR="00F713E1" w:rsidRPr="007A7D79" w:rsidTr="00366479">
        <w:trPr>
          <w:trHeight w:val="499"/>
          <w:jc w:val="center"/>
        </w:trPr>
        <w:tc>
          <w:tcPr>
            <w:tcW w:w="1558" w:type="dxa"/>
            <w:vAlign w:val="center"/>
          </w:tcPr>
          <w:p w:rsidR="00F713E1" w:rsidRPr="007A7D79" w:rsidRDefault="00366479" w:rsidP="00366479">
            <w:pPr>
              <w:widowControl w:val="0"/>
              <w:suppressAutoHyphens/>
              <w:spacing w:line="240" w:lineRule="exact"/>
              <w:rPr>
                <w:color w:val="000000"/>
                <w:sz w:val="24"/>
                <w:szCs w:val="24"/>
              </w:rPr>
            </w:pPr>
            <w:r w:rsidRPr="007A7D79">
              <w:rPr>
                <w:color w:val="000000"/>
                <w:sz w:val="24"/>
                <w:szCs w:val="24"/>
              </w:rPr>
              <w:t>Р</w:t>
            </w:r>
            <w:r w:rsidR="00F713E1" w:rsidRPr="007A7D79">
              <w:rPr>
                <w:color w:val="000000"/>
                <w:sz w:val="24"/>
                <w:szCs w:val="24"/>
              </w:rPr>
              <w:t>азряд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F713E1" w:rsidRPr="007A7D79">
              <w:rPr>
                <w:color w:val="000000"/>
                <w:sz w:val="24"/>
                <w:szCs w:val="24"/>
              </w:rPr>
              <w:t>„г"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очень 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(8; 11]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(9,0; 9,9]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(8,0; 8,8]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(7,0; 7,7]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(6,0; 6,6]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(5,0; 5,5]</w:t>
            </w:r>
          </w:p>
        </w:tc>
      </w:tr>
      <w:tr w:rsidR="00F713E1" w:rsidRPr="007A7D79" w:rsidTr="00366479">
        <w:trPr>
          <w:trHeight w:val="521"/>
          <w:jc w:val="center"/>
        </w:trPr>
        <w:tc>
          <w:tcPr>
            <w:tcW w:w="1558" w:type="dxa"/>
            <w:vAlign w:val="center"/>
          </w:tcPr>
          <w:p w:rsidR="00F713E1" w:rsidRPr="00366479" w:rsidRDefault="00F713E1" w:rsidP="00EF736D">
            <w:pPr>
              <w:widowControl w:val="0"/>
              <w:suppressAutoHyphens/>
              <w:spacing w:line="240" w:lineRule="exact"/>
              <w:rPr>
                <w:b/>
                <w:sz w:val="24"/>
                <w:szCs w:val="24"/>
              </w:rPr>
            </w:pPr>
            <w:r w:rsidRPr="00366479">
              <w:rPr>
                <w:b/>
                <w:sz w:val="24"/>
                <w:szCs w:val="24"/>
              </w:rPr>
              <w:t>5-й</w:t>
            </w:r>
          </w:p>
        </w:tc>
        <w:tc>
          <w:tcPr>
            <w:tcW w:w="1768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Экстремально грязная</w:t>
            </w:r>
          </w:p>
        </w:tc>
        <w:tc>
          <w:tcPr>
            <w:tcW w:w="982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(11; ∞]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(9,9; ∞]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(8,8; ∞]</w:t>
            </w:r>
          </w:p>
        </w:tc>
        <w:tc>
          <w:tcPr>
            <w:tcW w:w="1153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(7,7; ∞]</w:t>
            </w:r>
          </w:p>
        </w:tc>
        <w:tc>
          <w:tcPr>
            <w:tcW w:w="1131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(6,6; ∞]</w:t>
            </w:r>
          </w:p>
        </w:tc>
        <w:tc>
          <w:tcPr>
            <w:tcW w:w="1174" w:type="dxa"/>
            <w:vAlign w:val="center"/>
          </w:tcPr>
          <w:p w:rsidR="00F713E1" w:rsidRPr="007A7D79" w:rsidRDefault="00F713E1" w:rsidP="00EF736D">
            <w:pPr>
              <w:widowControl w:val="0"/>
              <w:suppressAutoHyphens/>
              <w:spacing w:line="240" w:lineRule="exact"/>
              <w:jc w:val="center"/>
              <w:rPr>
                <w:sz w:val="24"/>
                <w:szCs w:val="24"/>
              </w:rPr>
            </w:pPr>
            <w:r w:rsidRPr="007A7D79">
              <w:rPr>
                <w:sz w:val="24"/>
                <w:szCs w:val="24"/>
              </w:rPr>
              <w:t>(5,5; ∞]</w:t>
            </w:r>
          </w:p>
        </w:tc>
      </w:tr>
    </w:tbl>
    <w:p w:rsidR="009D3315" w:rsidRDefault="009D3315" w:rsidP="00F713E1">
      <w:pPr>
        <w:widowControl w:val="0"/>
        <w:jc w:val="both"/>
        <w:rPr>
          <w:sz w:val="22"/>
          <w:szCs w:val="22"/>
        </w:rPr>
      </w:pPr>
    </w:p>
    <w:p w:rsidR="00F713E1" w:rsidRDefault="00F713E1" w:rsidP="00F713E1">
      <w:pPr>
        <w:widowControl w:val="0"/>
        <w:jc w:val="both"/>
        <w:rPr>
          <w:sz w:val="22"/>
          <w:szCs w:val="22"/>
        </w:rPr>
      </w:pPr>
      <w:r w:rsidRPr="00CB3895">
        <w:rPr>
          <w:sz w:val="22"/>
          <w:szCs w:val="22"/>
        </w:rPr>
        <w:t xml:space="preserve">Примечание: </w:t>
      </w:r>
    </w:p>
    <w:p w:rsidR="00F713E1" w:rsidRDefault="00F713E1" w:rsidP="00F713E1">
      <w:pPr>
        <w:widowControl w:val="0"/>
        <w:jc w:val="both"/>
      </w:pPr>
      <w:r w:rsidRPr="00CB3895">
        <w:rPr>
          <w:sz w:val="22"/>
          <w:szCs w:val="22"/>
        </w:rPr>
        <w:t xml:space="preserve">* </w:t>
      </w:r>
      <w:r w:rsidRPr="00CB3895">
        <w:rPr>
          <w:color w:val="000000"/>
          <w:sz w:val="22"/>
          <w:szCs w:val="22"/>
        </w:rPr>
        <w:t>значение УКИЗВ не рассчитывался, так как наблюдениями были охвачены не все фазы гидрологического режима.</w:t>
      </w:r>
    </w:p>
    <w:p w:rsidR="00F713E1" w:rsidRDefault="00F713E1" w:rsidP="00F713E1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F713E1" w:rsidRPr="00DE3E98" w:rsidRDefault="00DE3E98" w:rsidP="00B85ACC">
      <w:pPr>
        <w:pStyle w:val="a4"/>
        <w:numPr>
          <w:ilvl w:val="0"/>
          <w:numId w:val="8"/>
        </w:numPr>
        <w:rPr>
          <w:rFonts w:ascii="Times New Roman" w:hAnsi="Times New Roman"/>
          <w:b/>
          <w:sz w:val="32"/>
          <w:szCs w:val="32"/>
        </w:rPr>
      </w:pPr>
      <w:r w:rsidRPr="00DE3E98">
        <w:rPr>
          <w:rFonts w:ascii="Times New Roman" w:hAnsi="Times New Roman"/>
          <w:b/>
          <w:sz w:val="32"/>
          <w:szCs w:val="32"/>
        </w:rPr>
        <w:t>ВОЗДЕЙСТВИЕ ХОЗЯЙСТВЕННОЙ ДЕЯТЕЛЬНОСТИ НА ОКРУЖАЮЩУЮ СРЕДУ</w:t>
      </w:r>
    </w:p>
    <w:p w:rsidR="00F713E1" w:rsidRPr="00DE3E98" w:rsidRDefault="00DE3E98" w:rsidP="00B85ACC">
      <w:pPr>
        <w:pStyle w:val="a4"/>
        <w:numPr>
          <w:ilvl w:val="1"/>
          <w:numId w:val="8"/>
        </w:numPr>
        <w:tabs>
          <w:tab w:val="left" w:pos="851"/>
        </w:tabs>
        <w:ind w:left="-142" w:firstLine="502"/>
        <w:rPr>
          <w:rFonts w:ascii="Times New Roman" w:hAnsi="Times New Roman"/>
          <w:b/>
          <w:sz w:val="28"/>
          <w:szCs w:val="28"/>
        </w:rPr>
      </w:pPr>
      <w:r w:rsidRPr="00DE3E98">
        <w:rPr>
          <w:rFonts w:ascii="Times New Roman" w:hAnsi="Times New Roman"/>
          <w:b/>
          <w:sz w:val="28"/>
          <w:szCs w:val="28"/>
        </w:rPr>
        <w:t>Воздействие на атмосферный воздух</w:t>
      </w:r>
    </w:p>
    <w:p w:rsidR="00AB1D63" w:rsidRDefault="00DE3E98" w:rsidP="00913DA3">
      <w:pPr>
        <w:pStyle w:val="a5"/>
        <w:widowControl w:val="0"/>
        <w:ind w:firstLine="709"/>
        <w:rPr>
          <w:color w:val="000000"/>
          <w:sz w:val="28"/>
          <w:szCs w:val="28"/>
        </w:rPr>
      </w:pPr>
      <w:r w:rsidRPr="00DE3E98">
        <w:rPr>
          <w:color w:val="000000"/>
          <w:sz w:val="28"/>
          <w:szCs w:val="28"/>
        </w:rPr>
        <w:t xml:space="preserve">По данным статистического наблюдения на предприятиях и организациях Лысьвенского городского округа зарегистрировано </w:t>
      </w:r>
      <w:r w:rsidR="001F688E">
        <w:rPr>
          <w:color w:val="000000"/>
          <w:sz w:val="28"/>
          <w:szCs w:val="28"/>
        </w:rPr>
        <w:t>535</w:t>
      </w:r>
      <w:r w:rsidR="001F688E" w:rsidRPr="001F688E">
        <w:rPr>
          <w:color w:val="000000"/>
          <w:sz w:val="28"/>
          <w:szCs w:val="28"/>
        </w:rPr>
        <w:t xml:space="preserve"> </w:t>
      </w:r>
      <w:r w:rsidR="001F688E" w:rsidRPr="00DE3E98">
        <w:rPr>
          <w:color w:val="000000"/>
          <w:sz w:val="28"/>
          <w:szCs w:val="28"/>
        </w:rPr>
        <w:t>стационарных источников выбросов</w:t>
      </w:r>
      <w:r w:rsidR="001F688E">
        <w:rPr>
          <w:color w:val="000000"/>
          <w:sz w:val="28"/>
          <w:szCs w:val="28"/>
        </w:rPr>
        <w:t xml:space="preserve"> (в 2015 г. – 597 источников), </w:t>
      </w:r>
      <w:r>
        <w:rPr>
          <w:color w:val="000000"/>
          <w:sz w:val="28"/>
          <w:szCs w:val="28"/>
        </w:rPr>
        <w:t>н</w:t>
      </w:r>
      <w:r w:rsidRPr="00A12410">
        <w:rPr>
          <w:color w:val="000000"/>
          <w:sz w:val="28"/>
          <w:szCs w:val="28"/>
        </w:rPr>
        <w:t xml:space="preserve">ормативы предельно-допустимых выбросов установлены для </w:t>
      </w:r>
      <w:r w:rsidR="001F688E">
        <w:rPr>
          <w:color w:val="000000"/>
          <w:sz w:val="28"/>
          <w:szCs w:val="28"/>
        </w:rPr>
        <w:t>200</w:t>
      </w:r>
      <w:r>
        <w:rPr>
          <w:color w:val="000000"/>
          <w:sz w:val="28"/>
          <w:szCs w:val="28"/>
        </w:rPr>
        <w:t xml:space="preserve"> источников выбросов</w:t>
      </w:r>
      <w:r w:rsidRPr="00A1241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E3E98" w:rsidRDefault="00AB1D63" w:rsidP="00913DA3">
      <w:pPr>
        <w:pStyle w:val="a5"/>
        <w:widowControl w:val="0"/>
        <w:ind w:firstLine="709"/>
      </w:pPr>
      <w:r w:rsidRPr="00EF26E7">
        <w:rPr>
          <w:color w:val="000000"/>
          <w:sz w:val="28"/>
          <w:szCs w:val="28"/>
        </w:rPr>
        <w:t xml:space="preserve">По данным Государственной инспекции </w:t>
      </w:r>
      <w:r>
        <w:rPr>
          <w:color w:val="000000"/>
          <w:sz w:val="28"/>
          <w:szCs w:val="28"/>
        </w:rPr>
        <w:t xml:space="preserve">по </w:t>
      </w:r>
      <w:r w:rsidRPr="00EF26E7">
        <w:rPr>
          <w:color w:val="000000"/>
          <w:sz w:val="28"/>
          <w:szCs w:val="28"/>
        </w:rPr>
        <w:t>экологии и природопользовани</w:t>
      </w:r>
      <w:r>
        <w:rPr>
          <w:color w:val="000000"/>
          <w:sz w:val="28"/>
          <w:szCs w:val="28"/>
        </w:rPr>
        <w:t>ю</w:t>
      </w:r>
      <w:r w:rsidRPr="00EF26E7">
        <w:rPr>
          <w:color w:val="000000"/>
          <w:sz w:val="28"/>
          <w:szCs w:val="28"/>
        </w:rPr>
        <w:t xml:space="preserve"> Пермского края </w:t>
      </w:r>
      <w:r>
        <w:rPr>
          <w:color w:val="000000"/>
          <w:sz w:val="28"/>
          <w:szCs w:val="28"/>
        </w:rPr>
        <w:t xml:space="preserve">за </w:t>
      </w:r>
      <w:r w:rsidR="00DE3E98">
        <w:rPr>
          <w:color w:val="000000"/>
          <w:sz w:val="28"/>
          <w:szCs w:val="28"/>
        </w:rPr>
        <w:t xml:space="preserve">2016 год валовый выброс загрязняющих веществ в атмосферный воздух </w:t>
      </w:r>
      <w:r w:rsidR="001F688E">
        <w:rPr>
          <w:color w:val="000000"/>
          <w:sz w:val="28"/>
          <w:szCs w:val="28"/>
        </w:rPr>
        <w:t xml:space="preserve">составил </w:t>
      </w:r>
      <w:r>
        <w:rPr>
          <w:color w:val="000000"/>
          <w:sz w:val="28"/>
          <w:szCs w:val="28"/>
        </w:rPr>
        <w:t>12,32</w:t>
      </w:r>
      <w:r w:rsidR="001F688E">
        <w:rPr>
          <w:color w:val="000000"/>
          <w:sz w:val="28"/>
          <w:szCs w:val="28"/>
        </w:rPr>
        <w:t xml:space="preserve"> тыс. тонн </w:t>
      </w:r>
      <w:r w:rsidR="004370D5">
        <w:rPr>
          <w:color w:val="000000"/>
          <w:sz w:val="28"/>
          <w:szCs w:val="28"/>
        </w:rPr>
        <w:t>(2015 г. –</w:t>
      </w:r>
      <w:r>
        <w:rPr>
          <w:color w:val="000000"/>
          <w:sz w:val="28"/>
          <w:szCs w:val="28"/>
        </w:rPr>
        <w:t>0,4</w:t>
      </w:r>
      <w:r w:rsidR="001F688E">
        <w:rPr>
          <w:color w:val="000000"/>
          <w:sz w:val="28"/>
          <w:szCs w:val="28"/>
        </w:rPr>
        <w:t xml:space="preserve"> </w:t>
      </w:r>
      <w:r w:rsidR="004370D5">
        <w:rPr>
          <w:color w:val="000000"/>
          <w:sz w:val="28"/>
          <w:szCs w:val="28"/>
        </w:rPr>
        <w:t>тыс. тонн)</w:t>
      </w:r>
      <w:r w:rsidR="00DE3E98">
        <w:rPr>
          <w:color w:val="000000"/>
          <w:sz w:val="28"/>
          <w:szCs w:val="28"/>
        </w:rPr>
        <w:t xml:space="preserve">, из них </w:t>
      </w:r>
      <w:r>
        <w:rPr>
          <w:color w:val="000000"/>
          <w:sz w:val="28"/>
          <w:szCs w:val="28"/>
        </w:rPr>
        <w:t xml:space="preserve">поступило на очистные сооружения 629,1 </w:t>
      </w:r>
      <w:r w:rsidR="00DE3E98">
        <w:rPr>
          <w:color w:val="000000"/>
          <w:sz w:val="28"/>
          <w:szCs w:val="28"/>
        </w:rPr>
        <w:t>тонн</w:t>
      </w:r>
      <w:r>
        <w:rPr>
          <w:color w:val="000000"/>
          <w:sz w:val="28"/>
          <w:szCs w:val="28"/>
        </w:rPr>
        <w:t>ы</w:t>
      </w:r>
      <w:r w:rsidR="00DE3E98">
        <w:rPr>
          <w:color w:val="000000"/>
          <w:sz w:val="28"/>
          <w:szCs w:val="28"/>
        </w:rPr>
        <w:t xml:space="preserve"> загрязняющих веществ. </w:t>
      </w:r>
    </w:p>
    <w:p w:rsidR="00DE3E98" w:rsidRPr="00EF26E7" w:rsidRDefault="00DE3E98" w:rsidP="00E07D03">
      <w:pPr>
        <w:pStyle w:val="a5"/>
        <w:widowControl w:val="0"/>
        <w:ind w:firstLine="0"/>
        <w:rPr>
          <w:color w:val="000000"/>
          <w:sz w:val="28"/>
          <w:szCs w:val="28"/>
        </w:rPr>
      </w:pPr>
      <w:r w:rsidRPr="0049138D">
        <w:rPr>
          <w:color w:val="000000"/>
          <w:sz w:val="28"/>
          <w:szCs w:val="28"/>
        </w:rPr>
        <w:t xml:space="preserve">В атмосферный воздух выбрасывается </w:t>
      </w:r>
      <w:r w:rsidR="001F688E">
        <w:rPr>
          <w:color w:val="000000"/>
          <w:sz w:val="28"/>
          <w:szCs w:val="28"/>
        </w:rPr>
        <w:t>76</w:t>
      </w:r>
      <w:r w:rsidRPr="0049138D">
        <w:rPr>
          <w:color w:val="000000"/>
          <w:sz w:val="28"/>
          <w:szCs w:val="28"/>
        </w:rPr>
        <w:t xml:space="preserve"> наименований загрязняющих веществ, наиболее токсичные из которых - марганец, хром, никель, цинк, фенол, формальдегид, толуол, фтористые соединения.</w:t>
      </w:r>
    </w:p>
    <w:p w:rsidR="00AB1D63" w:rsidRDefault="00E07D03" w:rsidP="00AB1D63">
      <w:pPr>
        <w:pStyle w:val="a5"/>
        <w:widowControl w:val="0"/>
        <w:ind w:firstLine="709"/>
        <w:rPr>
          <w:color w:val="000000" w:themeColor="text1"/>
          <w:sz w:val="28"/>
          <w:szCs w:val="28"/>
        </w:rPr>
      </w:pPr>
      <w:r w:rsidRPr="00E07D03">
        <w:rPr>
          <w:color w:val="000000"/>
          <w:sz w:val="28"/>
          <w:szCs w:val="28"/>
        </w:rPr>
        <w:t>Для оценки экологической ситуации на территории муниципальных образований Пермского края выполняется их ранжирование.</w:t>
      </w:r>
      <w:r>
        <w:rPr>
          <w:color w:val="000000"/>
          <w:sz w:val="28"/>
          <w:szCs w:val="28"/>
        </w:rPr>
        <w:t xml:space="preserve"> У</w:t>
      </w:r>
      <w:r w:rsidR="00AB1D63">
        <w:rPr>
          <w:color w:val="000000"/>
          <w:sz w:val="28"/>
          <w:szCs w:val="28"/>
        </w:rPr>
        <w:t>ров</w:t>
      </w:r>
      <w:r>
        <w:rPr>
          <w:color w:val="000000"/>
          <w:sz w:val="28"/>
          <w:szCs w:val="28"/>
        </w:rPr>
        <w:t>ень</w:t>
      </w:r>
      <w:r w:rsidR="00AB1D63">
        <w:rPr>
          <w:color w:val="000000"/>
          <w:sz w:val="28"/>
          <w:szCs w:val="28"/>
        </w:rPr>
        <w:t xml:space="preserve"> экологической нагрузки рассчитывае</w:t>
      </w:r>
      <w:r>
        <w:rPr>
          <w:color w:val="000000"/>
          <w:sz w:val="28"/>
          <w:szCs w:val="28"/>
        </w:rPr>
        <w:t>тся</w:t>
      </w:r>
      <w:r w:rsidR="00AB1D63">
        <w:rPr>
          <w:color w:val="000000"/>
          <w:sz w:val="28"/>
          <w:szCs w:val="28"/>
        </w:rPr>
        <w:t xml:space="preserve"> по трем интегральным показателям (валовые выбросы, сбросы загрязняющих веществ, образование отходов)</w:t>
      </w:r>
      <w:r>
        <w:rPr>
          <w:color w:val="000000"/>
          <w:sz w:val="28"/>
          <w:szCs w:val="28"/>
        </w:rPr>
        <w:t xml:space="preserve">. В 2016 году по данному показателю </w:t>
      </w:r>
      <w:r w:rsidR="00AB1D63" w:rsidRPr="00EF26E7">
        <w:rPr>
          <w:color w:val="000000"/>
          <w:sz w:val="28"/>
          <w:szCs w:val="28"/>
        </w:rPr>
        <w:t xml:space="preserve">Лысьвенский </w:t>
      </w:r>
      <w:r w:rsidR="00AB1D63">
        <w:rPr>
          <w:color w:val="000000"/>
          <w:sz w:val="28"/>
          <w:szCs w:val="28"/>
        </w:rPr>
        <w:t>городской округ</w:t>
      </w:r>
      <w:r>
        <w:rPr>
          <w:color w:val="000000"/>
          <w:sz w:val="28"/>
          <w:szCs w:val="28"/>
        </w:rPr>
        <w:t xml:space="preserve"> находится на </w:t>
      </w:r>
      <w:r w:rsidR="00843728">
        <w:rPr>
          <w:color w:val="000000"/>
          <w:sz w:val="28"/>
          <w:szCs w:val="28"/>
        </w:rPr>
        <w:t xml:space="preserve">8 </w:t>
      </w:r>
      <w:r w:rsidR="00AB1D63">
        <w:rPr>
          <w:color w:val="000000"/>
          <w:sz w:val="28"/>
          <w:szCs w:val="28"/>
        </w:rPr>
        <w:t>мест</w:t>
      </w:r>
      <w:r>
        <w:rPr>
          <w:color w:val="000000"/>
          <w:sz w:val="28"/>
          <w:szCs w:val="28"/>
        </w:rPr>
        <w:t>е</w:t>
      </w:r>
      <w:r w:rsidR="00AB1D63">
        <w:rPr>
          <w:color w:val="000000"/>
          <w:sz w:val="28"/>
          <w:szCs w:val="28"/>
        </w:rPr>
        <w:t xml:space="preserve"> среди муниципальных образований Пермского края</w:t>
      </w:r>
      <w:r w:rsidR="00843728">
        <w:rPr>
          <w:color w:val="000000"/>
          <w:sz w:val="28"/>
          <w:szCs w:val="28"/>
        </w:rPr>
        <w:t xml:space="preserve"> (2015 г. – на 11 месте)</w:t>
      </w:r>
      <w:r w:rsidR="00AB1D63">
        <w:rPr>
          <w:color w:val="000000" w:themeColor="text1"/>
          <w:sz w:val="28"/>
          <w:szCs w:val="28"/>
        </w:rPr>
        <w:t xml:space="preserve">. </w:t>
      </w:r>
      <w:r w:rsidR="00AB1D63" w:rsidRPr="00CD7BE0">
        <w:rPr>
          <w:color w:val="000000" w:themeColor="text1"/>
          <w:sz w:val="28"/>
          <w:szCs w:val="28"/>
        </w:rPr>
        <w:t xml:space="preserve">Коэффициент экологической ситуации </w:t>
      </w:r>
      <w:r w:rsidR="00AB1D63">
        <w:rPr>
          <w:color w:val="000000" w:themeColor="text1"/>
          <w:sz w:val="28"/>
          <w:szCs w:val="28"/>
        </w:rPr>
        <w:t>в 2016 году составил 1,54 (в 2015 – 1,19).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709"/>
        <w:jc w:val="right"/>
        <w:rPr>
          <w:b/>
          <w:i/>
          <w:sz w:val="22"/>
          <w:szCs w:val="22"/>
        </w:rPr>
      </w:pPr>
      <w:r w:rsidRPr="009D4CC7">
        <w:rPr>
          <w:b/>
          <w:i/>
          <w:sz w:val="22"/>
          <w:szCs w:val="22"/>
        </w:rPr>
        <w:t>Диаграмма 1</w:t>
      </w:r>
    </w:p>
    <w:p w:rsidR="00265418" w:rsidRDefault="00265418" w:rsidP="00913DA3">
      <w:pPr>
        <w:pStyle w:val="a5"/>
        <w:widowControl w:val="0"/>
        <w:tabs>
          <w:tab w:val="right" w:pos="9355"/>
        </w:tabs>
        <w:ind w:firstLine="709"/>
        <w:jc w:val="right"/>
        <w:rPr>
          <w:noProof/>
        </w:rPr>
      </w:pPr>
    </w:p>
    <w:p w:rsidR="00265418" w:rsidRPr="00E07D03" w:rsidRDefault="00265418" w:rsidP="00913DA3">
      <w:pPr>
        <w:pStyle w:val="ae"/>
        <w:widowControl w:val="0"/>
        <w:rPr>
          <w:noProof/>
          <w:sz w:val="28"/>
          <w:szCs w:val="28"/>
        </w:rPr>
      </w:pPr>
      <w:r w:rsidRPr="009D4CC7">
        <w:rPr>
          <w:noProof/>
          <w:sz w:val="28"/>
          <w:szCs w:val="28"/>
        </w:rPr>
        <w:t xml:space="preserve">Ранжирование ряда </w:t>
      </w:r>
      <w:r w:rsidRPr="00E07D03">
        <w:rPr>
          <w:noProof/>
          <w:sz w:val="28"/>
          <w:szCs w:val="28"/>
        </w:rPr>
        <w:t>муниципальных образований Пермского края</w:t>
      </w:r>
    </w:p>
    <w:p w:rsidR="00265418" w:rsidRDefault="00265418" w:rsidP="00913DA3">
      <w:pPr>
        <w:pStyle w:val="ae"/>
        <w:widowControl w:val="0"/>
        <w:rPr>
          <w:noProof/>
          <w:color w:val="000000" w:themeColor="text1"/>
          <w:sz w:val="28"/>
          <w:szCs w:val="28"/>
        </w:rPr>
      </w:pPr>
      <w:r w:rsidRPr="00E07D03">
        <w:rPr>
          <w:noProof/>
          <w:sz w:val="28"/>
          <w:szCs w:val="28"/>
        </w:rPr>
        <w:t xml:space="preserve">по уровню экологической нагрузки в </w:t>
      </w:r>
      <w:r w:rsidRPr="00E07D03">
        <w:rPr>
          <w:noProof/>
          <w:color w:val="000000" w:themeColor="text1"/>
          <w:sz w:val="28"/>
          <w:szCs w:val="28"/>
        </w:rPr>
        <w:t>201</w:t>
      </w:r>
      <w:r w:rsidR="002A5A75" w:rsidRPr="00E07D03">
        <w:rPr>
          <w:noProof/>
          <w:color w:val="000000" w:themeColor="text1"/>
          <w:sz w:val="28"/>
          <w:szCs w:val="28"/>
        </w:rPr>
        <w:t>6</w:t>
      </w:r>
      <w:r w:rsidRPr="00E07D03">
        <w:rPr>
          <w:noProof/>
          <w:color w:val="000000" w:themeColor="text1"/>
          <w:sz w:val="28"/>
          <w:szCs w:val="28"/>
        </w:rPr>
        <w:t xml:space="preserve"> году</w:t>
      </w:r>
    </w:p>
    <w:p w:rsidR="0042605F" w:rsidRPr="0042605F" w:rsidRDefault="0042605F" w:rsidP="0042605F"/>
    <w:p w:rsidR="00265418" w:rsidRDefault="00E07D03" w:rsidP="00E07D03">
      <w:pPr>
        <w:pStyle w:val="a5"/>
        <w:widowControl w:val="0"/>
        <w:tabs>
          <w:tab w:val="right" w:pos="9355"/>
        </w:tabs>
        <w:ind w:firstLine="0"/>
        <w:rPr>
          <w:noProof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6071235" cy="3409950"/>
            <wp:effectExtent l="19050" t="0" r="24765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07D03" w:rsidRDefault="00E07D03" w:rsidP="00913DA3">
      <w:pPr>
        <w:pStyle w:val="a5"/>
        <w:widowControl w:val="0"/>
        <w:ind w:firstLine="709"/>
        <w:rPr>
          <w:color w:val="000000"/>
          <w:sz w:val="28"/>
          <w:szCs w:val="28"/>
        </w:rPr>
      </w:pPr>
    </w:p>
    <w:p w:rsidR="00265418" w:rsidRDefault="00265418" w:rsidP="0042605F">
      <w:pPr>
        <w:pStyle w:val="a5"/>
        <w:widowControl w:val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Динамика выбросов в атмосферу загрязняющих веществ в расчете на душу населения и единицу территории по наиболее развитым промышленным территориям Пермского края представлена в таблице </w:t>
      </w:r>
      <w:r w:rsidR="006C0AAC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</w:p>
    <w:p w:rsidR="006C0AAC" w:rsidRPr="006C0AAC" w:rsidRDefault="006C0AAC" w:rsidP="006C0AAC">
      <w:pPr>
        <w:pStyle w:val="a5"/>
        <w:widowControl w:val="0"/>
        <w:ind w:firstLine="709"/>
        <w:jc w:val="right"/>
        <w:rPr>
          <w:b/>
          <w:i/>
          <w:color w:val="000000"/>
          <w:sz w:val="22"/>
          <w:szCs w:val="22"/>
        </w:rPr>
      </w:pPr>
      <w:r w:rsidRPr="006C0AAC">
        <w:rPr>
          <w:b/>
          <w:i/>
          <w:color w:val="000000"/>
          <w:sz w:val="22"/>
          <w:szCs w:val="22"/>
        </w:rPr>
        <w:t>Таблица 6</w:t>
      </w:r>
    </w:p>
    <w:p w:rsidR="006C0AAC" w:rsidRDefault="006C0AAC" w:rsidP="006C0AAC">
      <w:pPr>
        <w:pStyle w:val="a5"/>
        <w:widowControl w:val="0"/>
        <w:ind w:firstLine="709"/>
        <w:jc w:val="center"/>
        <w:rPr>
          <w:b/>
          <w:i/>
          <w:color w:val="000000"/>
          <w:szCs w:val="24"/>
        </w:rPr>
      </w:pPr>
    </w:p>
    <w:p w:rsidR="006C0AAC" w:rsidRPr="006C0AAC" w:rsidRDefault="006C0AAC" w:rsidP="006C0AAC">
      <w:pPr>
        <w:pStyle w:val="a5"/>
        <w:widowControl w:val="0"/>
        <w:ind w:firstLine="709"/>
        <w:jc w:val="center"/>
        <w:rPr>
          <w:b/>
          <w:i/>
          <w:color w:val="000000"/>
          <w:szCs w:val="24"/>
        </w:rPr>
      </w:pPr>
      <w:r w:rsidRPr="006C0AAC">
        <w:rPr>
          <w:b/>
          <w:i/>
          <w:color w:val="000000"/>
          <w:szCs w:val="24"/>
        </w:rPr>
        <w:t xml:space="preserve">Выбросы наиболее распространенных загрязняющих веществ, отходящих от стационарных источников, в </w:t>
      </w:r>
      <w:r w:rsidR="0075723F">
        <w:rPr>
          <w:b/>
          <w:i/>
          <w:color w:val="000000"/>
          <w:szCs w:val="24"/>
        </w:rPr>
        <w:t>П</w:t>
      </w:r>
      <w:r w:rsidRPr="006C0AAC">
        <w:rPr>
          <w:b/>
          <w:i/>
          <w:color w:val="000000"/>
          <w:szCs w:val="24"/>
        </w:rPr>
        <w:t>ермском крае, тыс. тонн</w:t>
      </w:r>
    </w:p>
    <w:p w:rsidR="006C0AAC" w:rsidRDefault="006C0AAC" w:rsidP="0042605F">
      <w:pPr>
        <w:pStyle w:val="a5"/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38850" cy="4014303"/>
            <wp:effectExtent l="19050" t="0" r="0" b="0"/>
            <wp:docPr id="18" name="Рисунок 18" descr="C:\Documents and Settings\Admin\Local Settings\Temporary Internet Files\Content.Word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64" cy="40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8" w:rsidRDefault="006C0AAC" w:rsidP="00913DA3">
      <w:pPr>
        <w:widowControl w:val="0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Таблица 7</w:t>
      </w:r>
    </w:p>
    <w:p w:rsidR="005D35CF" w:rsidRPr="000455BE" w:rsidRDefault="005D35CF" w:rsidP="00913DA3">
      <w:pPr>
        <w:widowControl w:val="0"/>
        <w:jc w:val="right"/>
        <w:rPr>
          <w:b/>
          <w:i/>
          <w:sz w:val="24"/>
          <w:szCs w:val="24"/>
        </w:rPr>
      </w:pPr>
    </w:p>
    <w:p w:rsidR="00265418" w:rsidRPr="0042605F" w:rsidRDefault="00265418" w:rsidP="00913DA3">
      <w:pPr>
        <w:widowControl w:val="0"/>
        <w:jc w:val="center"/>
        <w:rPr>
          <w:b/>
        </w:rPr>
      </w:pPr>
      <w:r w:rsidRPr="0042605F">
        <w:rPr>
          <w:b/>
        </w:rPr>
        <w:t>Обобщенные выбросы загрязняющих веществ в атмосферу</w:t>
      </w:r>
      <w:r w:rsidR="000455BE" w:rsidRPr="0042605F">
        <w:rPr>
          <w:b/>
        </w:rPr>
        <w:t xml:space="preserve"> </w:t>
      </w:r>
      <w:r w:rsidR="006C0AAC" w:rsidRPr="0042605F">
        <w:rPr>
          <w:b/>
        </w:rPr>
        <w:t>на территории</w:t>
      </w:r>
      <w:r w:rsidRPr="0042605F">
        <w:rPr>
          <w:b/>
        </w:rPr>
        <w:t xml:space="preserve"> Лысьвенского </w:t>
      </w:r>
      <w:r w:rsidR="006C0AAC" w:rsidRPr="0042605F">
        <w:rPr>
          <w:b/>
        </w:rPr>
        <w:t>городского округа</w:t>
      </w:r>
      <w:r w:rsidRPr="0042605F">
        <w:rPr>
          <w:b/>
        </w:rPr>
        <w:t xml:space="preserve"> за 201</w:t>
      </w:r>
      <w:r w:rsidR="006C0AAC" w:rsidRPr="0042605F">
        <w:rPr>
          <w:b/>
        </w:rPr>
        <w:t>6</w:t>
      </w:r>
      <w:r w:rsidRPr="0042605F">
        <w:rPr>
          <w:b/>
        </w:rPr>
        <w:t xml:space="preserve"> год</w:t>
      </w:r>
    </w:p>
    <w:tbl>
      <w:tblPr>
        <w:tblpPr w:leftFromText="180" w:rightFromText="180" w:vertAnchor="text" w:horzAnchor="margin" w:tblpY="142"/>
        <w:tblW w:w="102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007"/>
        <w:gridCol w:w="993"/>
        <w:gridCol w:w="1559"/>
        <w:gridCol w:w="1276"/>
        <w:gridCol w:w="851"/>
        <w:gridCol w:w="1417"/>
        <w:gridCol w:w="1134"/>
      </w:tblGrid>
      <w:tr w:rsidR="00265418" w:rsidRPr="0042605F" w:rsidTr="0042605F">
        <w:trPr>
          <w:cantSplit/>
          <w:trHeight w:val="599"/>
        </w:trPr>
        <w:tc>
          <w:tcPr>
            <w:tcW w:w="30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42605F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Загрязняющие вещества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 xml:space="preserve">Выбрасывается без </w:t>
            </w:r>
          </w:p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очистки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Поступило на очистные сооружения загрязняющих веществ, всего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65418" w:rsidRPr="0042605F" w:rsidRDefault="00265418" w:rsidP="00913DA3">
            <w:pPr>
              <w:widowControl w:val="0"/>
              <w:ind w:right="77"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Из них на очистку - уловлено и обезврежено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Всего</w:t>
            </w:r>
          </w:p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выброшено в атмосферу загрязняющих веществ</w:t>
            </w:r>
          </w:p>
        </w:tc>
      </w:tr>
      <w:tr w:rsidR="00265418" w:rsidRPr="0042605F" w:rsidTr="0042605F">
        <w:trPr>
          <w:cantSplit/>
          <w:trHeight w:val="360"/>
        </w:trPr>
        <w:tc>
          <w:tcPr>
            <w:tcW w:w="30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highlight w:val="yellow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всего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в т.ч. от организованных источников</w:t>
            </w: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highlight w:val="yellow"/>
              </w:rPr>
            </w:pPr>
          </w:p>
        </w:tc>
      </w:tr>
      <w:tr w:rsidR="00265418" w:rsidRPr="0042605F" w:rsidTr="0042605F">
        <w:trPr>
          <w:cantSplit/>
          <w:trHeight w:val="418"/>
        </w:trPr>
        <w:tc>
          <w:tcPr>
            <w:tcW w:w="30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  <w:highlight w:val="yellow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из них утилизировано</w:t>
            </w: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5418" w:rsidRPr="0042605F" w:rsidRDefault="00265418" w:rsidP="00913DA3">
            <w:pPr>
              <w:widowControl w:val="0"/>
              <w:ind w:firstLine="13"/>
              <w:jc w:val="center"/>
              <w:rPr>
                <w:snapToGrid w:val="0"/>
                <w:color w:val="000000"/>
                <w:highlight w:val="yellow"/>
              </w:rPr>
            </w:pP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pStyle w:val="9"/>
              <w:widowControl w:val="0"/>
              <w:ind w:firstLine="13"/>
              <w:jc w:val="both"/>
              <w:rPr>
                <w:i w:val="0"/>
              </w:rPr>
            </w:pPr>
            <w:r w:rsidRPr="0042605F">
              <w:rPr>
                <w:i w:val="0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  <w:rPr>
                <w:b/>
              </w:rPr>
            </w:pPr>
            <w:r w:rsidRPr="0042605F">
              <w:rPr>
                <w:b/>
              </w:rPr>
              <w:t>2465,437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6C0AAC">
            <w:pPr>
              <w:widowControl w:val="0"/>
              <w:jc w:val="center"/>
              <w:rPr>
                <w:b/>
              </w:rPr>
            </w:pPr>
            <w:r w:rsidRPr="0042605F">
              <w:rPr>
                <w:b/>
              </w:rPr>
              <w:t>2332,348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  <w:rPr>
                <w:b/>
              </w:rPr>
            </w:pPr>
            <w:r w:rsidRPr="0042605F">
              <w:rPr>
                <w:b/>
              </w:rPr>
              <w:t>693,028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  <w:rPr>
                <w:b/>
              </w:rPr>
            </w:pPr>
            <w:r w:rsidRPr="0042605F">
              <w:rPr>
                <w:b/>
              </w:rPr>
              <w:t>629,115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  <w:rPr>
                <w:b/>
              </w:rPr>
            </w:pPr>
            <w:r w:rsidRPr="0042605F">
              <w:rPr>
                <w:b/>
              </w:rPr>
              <w:t>2529,35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10237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rPr>
                <w:b/>
              </w:rPr>
            </w:pPr>
            <w:r w:rsidRPr="0042605F">
              <w:rPr>
                <w:b/>
                <w:snapToGrid w:val="0"/>
                <w:color w:val="000000"/>
              </w:rPr>
              <w:t>в том числе: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твердые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31,708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12,382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301,728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284,775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48,661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газообразные и жидкие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2433,729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2919,966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391,3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344,34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2480,689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10237" w:type="dxa"/>
            <w:gridSpan w:val="7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firstLine="13"/>
              <w:rPr>
                <w:b/>
              </w:rPr>
            </w:pPr>
            <w:r w:rsidRPr="0042605F">
              <w:rPr>
                <w:b/>
                <w:snapToGrid w:val="0"/>
                <w:color w:val="000000"/>
              </w:rPr>
              <w:t>из них: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диоксид серы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9,413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9,374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6C0AAC" w:rsidRPr="0042605F" w:rsidRDefault="006C0AAC" w:rsidP="006C0AAC">
            <w:pPr>
              <w:widowControl w:val="0"/>
              <w:jc w:val="center"/>
            </w:pPr>
            <w:r w:rsidRPr="0042605F">
              <w:t>9,413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оксид углерода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123,137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86,975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391,3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344,34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6C0AAC">
            <w:pPr>
              <w:widowControl w:val="0"/>
              <w:jc w:val="center"/>
            </w:pPr>
            <w:r w:rsidRPr="0042605F">
              <w:t>170,097</w:t>
            </w:r>
          </w:p>
        </w:tc>
      </w:tr>
      <w:tr w:rsidR="00265418" w:rsidRPr="0042605F" w:rsidTr="0042605F">
        <w:trPr>
          <w:cantSplit/>
          <w:trHeight w:val="307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 xml:space="preserve">окислы азота 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35,547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26,898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6C0AAC" w:rsidRPr="0042605F" w:rsidRDefault="006C0AAC" w:rsidP="006C0AAC">
            <w:pPr>
              <w:widowControl w:val="0"/>
              <w:jc w:val="center"/>
            </w:pPr>
            <w:r w:rsidRPr="0042605F">
              <w:t>35,547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углеводороды (без ЛОС)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2166,479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6C0AAC" w:rsidRPr="0042605F" w:rsidRDefault="006C0AAC" w:rsidP="006C0AAC">
            <w:pPr>
              <w:widowControl w:val="0"/>
              <w:jc w:val="center"/>
            </w:pPr>
            <w:r w:rsidRPr="0042605F">
              <w:t>2104,145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2166,479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летучие органические соединения (ЛОС)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72,57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70,435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Pr="0042605F" w:rsidRDefault="006C0AAC" w:rsidP="00913DA3">
            <w:pPr>
              <w:widowControl w:val="0"/>
              <w:jc w:val="center"/>
            </w:pPr>
            <w:r w:rsidRPr="0042605F">
              <w:t>72,57</w:t>
            </w:r>
          </w:p>
        </w:tc>
      </w:tr>
      <w:tr w:rsidR="00265418" w:rsidRPr="0042605F" w:rsidTr="0042605F">
        <w:trPr>
          <w:cantSplit/>
          <w:trHeight w:val="274"/>
        </w:trPr>
        <w:tc>
          <w:tcPr>
            <w:tcW w:w="300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ind w:right="76" w:firstLine="13"/>
              <w:jc w:val="both"/>
              <w:rPr>
                <w:snapToGrid w:val="0"/>
                <w:color w:val="000000"/>
              </w:rPr>
            </w:pPr>
            <w:r w:rsidRPr="0042605F">
              <w:rPr>
                <w:snapToGrid w:val="0"/>
                <w:color w:val="000000"/>
              </w:rPr>
              <w:t>прочие газообразные и жидкие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6C0AAC" w:rsidP="00913DA3">
            <w:pPr>
              <w:widowControl w:val="0"/>
              <w:jc w:val="center"/>
            </w:pPr>
            <w:r w:rsidRPr="0042605F">
              <w:t>26,584</w:t>
            </w:r>
          </w:p>
          <w:p w:rsidR="00393230" w:rsidRPr="0042605F" w:rsidRDefault="00393230" w:rsidP="00913DA3">
            <w:pPr>
              <w:widowControl w:val="0"/>
              <w:jc w:val="center"/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6C0AAC" w:rsidP="00913DA3">
            <w:pPr>
              <w:widowControl w:val="0"/>
              <w:jc w:val="center"/>
            </w:pPr>
            <w:r w:rsidRPr="0042605F">
              <w:t>22,14</w:t>
            </w:r>
          </w:p>
          <w:p w:rsidR="00393230" w:rsidRPr="0042605F" w:rsidRDefault="00393230" w:rsidP="00913DA3">
            <w:pPr>
              <w:widowControl w:val="0"/>
              <w:jc w:val="center"/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851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265418" w:rsidRPr="0042605F" w:rsidRDefault="00265418" w:rsidP="00913DA3">
            <w:pPr>
              <w:widowControl w:val="0"/>
              <w:jc w:val="center"/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6" w:space="0" w:color="auto"/>
            </w:tcBorders>
            <w:vAlign w:val="bottom"/>
          </w:tcPr>
          <w:p w:rsidR="00265418" w:rsidRDefault="006C0AAC" w:rsidP="006C0AAC">
            <w:pPr>
              <w:widowControl w:val="0"/>
              <w:jc w:val="center"/>
            </w:pPr>
            <w:r w:rsidRPr="0042605F">
              <w:t>26,584</w:t>
            </w:r>
          </w:p>
          <w:p w:rsidR="00393230" w:rsidRPr="0042605F" w:rsidRDefault="00393230" w:rsidP="006C0AAC">
            <w:pPr>
              <w:widowControl w:val="0"/>
              <w:jc w:val="center"/>
            </w:pPr>
          </w:p>
        </w:tc>
      </w:tr>
    </w:tbl>
    <w:p w:rsidR="00A0078F" w:rsidRDefault="00A0078F" w:rsidP="00FD30D3">
      <w:pPr>
        <w:ind w:firstLine="567"/>
        <w:jc w:val="both"/>
        <w:rPr>
          <w:color w:val="000000"/>
          <w:sz w:val="28"/>
          <w:szCs w:val="28"/>
        </w:rPr>
      </w:pPr>
      <w:r w:rsidRPr="00A0078F">
        <w:rPr>
          <w:color w:val="000000"/>
          <w:sz w:val="28"/>
          <w:szCs w:val="28"/>
        </w:rPr>
        <w:lastRenderedPageBreak/>
        <w:t>Помимо выбросов загрязняющих веществ в атмосферный воздух от стационарных источников значительный вклад в загрязнение воздушного бассейна вносит автотранспорт</w:t>
      </w:r>
      <w:r>
        <w:rPr>
          <w:color w:val="000000"/>
          <w:sz w:val="28"/>
          <w:szCs w:val="28"/>
        </w:rPr>
        <w:t>, количество которого ежегодно увеличивается.</w:t>
      </w:r>
      <w:r w:rsidR="00F015F3">
        <w:rPr>
          <w:color w:val="000000"/>
          <w:sz w:val="28"/>
          <w:szCs w:val="28"/>
        </w:rPr>
        <w:t xml:space="preserve"> По </w:t>
      </w:r>
      <w:r w:rsidR="00F015F3" w:rsidRPr="00A0078F">
        <w:rPr>
          <w:color w:val="000000"/>
          <w:sz w:val="28"/>
          <w:szCs w:val="28"/>
        </w:rPr>
        <w:t xml:space="preserve">данным ГИБДД </w:t>
      </w:r>
      <w:r w:rsidR="00F015F3">
        <w:rPr>
          <w:color w:val="000000"/>
          <w:sz w:val="28"/>
          <w:szCs w:val="28"/>
        </w:rPr>
        <w:t xml:space="preserve">ОМВД по Лысьвенскому городскому округу </w:t>
      </w:r>
      <w:r w:rsidR="00F015F3" w:rsidRPr="00A0078F">
        <w:rPr>
          <w:color w:val="000000"/>
          <w:sz w:val="28"/>
          <w:szCs w:val="28"/>
        </w:rPr>
        <w:t>по состоянию на 30.11.2017 зарегистрировано 25 289 единиц транспорта</w:t>
      </w:r>
      <w:r w:rsidR="00F015F3">
        <w:rPr>
          <w:color w:val="000000"/>
          <w:sz w:val="28"/>
          <w:szCs w:val="28"/>
        </w:rPr>
        <w:t xml:space="preserve"> (например, в 20047 г. на учете состояло 14802 единиц автотранспорта).</w:t>
      </w:r>
      <w:r w:rsidR="0042605F">
        <w:rPr>
          <w:color w:val="000000"/>
          <w:sz w:val="28"/>
          <w:szCs w:val="28"/>
        </w:rPr>
        <w:t xml:space="preserve"> </w:t>
      </w:r>
      <w:r w:rsidR="00F015F3" w:rsidRPr="00A0078F">
        <w:rPr>
          <w:color w:val="000000"/>
          <w:sz w:val="28"/>
          <w:szCs w:val="28"/>
        </w:rPr>
        <w:t>Высокая концентрация токсичных веществ от выхлопных газов автомобилей</w:t>
      </w:r>
      <w:r w:rsidR="00F015F3">
        <w:rPr>
          <w:color w:val="000000"/>
          <w:sz w:val="28"/>
          <w:szCs w:val="28"/>
        </w:rPr>
        <w:t xml:space="preserve">, </w:t>
      </w:r>
      <w:r w:rsidR="00F015F3" w:rsidRPr="00A0078F">
        <w:rPr>
          <w:color w:val="000000"/>
          <w:sz w:val="28"/>
          <w:szCs w:val="28"/>
        </w:rPr>
        <w:t>накаплива</w:t>
      </w:r>
      <w:r w:rsidR="00F015F3">
        <w:rPr>
          <w:color w:val="000000"/>
          <w:sz w:val="28"/>
          <w:szCs w:val="28"/>
        </w:rPr>
        <w:t>ясь</w:t>
      </w:r>
      <w:r w:rsidR="00F015F3" w:rsidRPr="00A0078F">
        <w:rPr>
          <w:color w:val="000000"/>
          <w:sz w:val="28"/>
          <w:szCs w:val="28"/>
        </w:rPr>
        <w:t xml:space="preserve"> в приземном слое, оказывает негативное воздействие на окружающую среду города и здоровье человека.</w:t>
      </w:r>
      <w:r w:rsidR="00F015F3">
        <w:rPr>
          <w:color w:val="000000"/>
          <w:sz w:val="28"/>
          <w:szCs w:val="28"/>
        </w:rPr>
        <w:t xml:space="preserve"> </w:t>
      </w:r>
      <w:r w:rsidRPr="00A0078F">
        <w:rPr>
          <w:color w:val="000000"/>
          <w:sz w:val="28"/>
          <w:szCs w:val="28"/>
        </w:rPr>
        <w:t xml:space="preserve">Более всего </w:t>
      </w:r>
      <w:r w:rsidR="00F015F3" w:rsidRPr="00A0078F">
        <w:rPr>
          <w:color w:val="000000"/>
          <w:sz w:val="28"/>
          <w:szCs w:val="28"/>
        </w:rPr>
        <w:t xml:space="preserve">в жилых микрорайонах </w:t>
      </w:r>
      <w:r w:rsidRPr="00A0078F">
        <w:rPr>
          <w:color w:val="000000"/>
          <w:sz w:val="28"/>
          <w:szCs w:val="28"/>
        </w:rPr>
        <w:t>способствуют загрязнению атмосферного воздуха такие факторы, как</w:t>
      </w:r>
      <w:r w:rsidR="00F015F3">
        <w:rPr>
          <w:color w:val="000000"/>
          <w:sz w:val="28"/>
          <w:szCs w:val="28"/>
        </w:rPr>
        <w:t xml:space="preserve">: </w:t>
      </w:r>
      <w:r w:rsidRPr="00A0078F">
        <w:rPr>
          <w:color w:val="000000"/>
          <w:sz w:val="28"/>
          <w:szCs w:val="28"/>
        </w:rPr>
        <w:t>отсутствие объездных дорог</w:t>
      </w:r>
      <w:r w:rsidR="00F015F3">
        <w:rPr>
          <w:color w:val="000000"/>
          <w:sz w:val="28"/>
          <w:szCs w:val="28"/>
        </w:rPr>
        <w:t xml:space="preserve">, </w:t>
      </w:r>
      <w:r w:rsidRPr="00A0078F">
        <w:rPr>
          <w:color w:val="000000"/>
          <w:sz w:val="28"/>
          <w:szCs w:val="28"/>
        </w:rPr>
        <w:t>низкое качество покрытия существующих автомагистралей; неорганизованные стоянки личного автотранспорта во дворах.</w:t>
      </w:r>
    </w:p>
    <w:p w:rsidR="00FD30D3" w:rsidRDefault="00FD30D3" w:rsidP="00FD30D3">
      <w:pPr>
        <w:ind w:firstLine="567"/>
        <w:jc w:val="both"/>
        <w:rPr>
          <w:color w:val="000000"/>
          <w:sz w:val="28"/>
          <w:szCs w:val="28"/>
        </w:rPr>
      </w:pPr>
    </w:p>
    <w:p w:rsidR="00C52977" w:rsidRPr="0042605F" w:rsidRDefault="00265418" w:rsidP="0042605F">
      <w:pPr>
        <w:pStyle w:val="a4"/>
        <w:numPr>
          <w:ilvl w:val="1"/>
          <w:numId w:val="8"/>
        </w:numPr>
        <w:tabs>
          <w:tab w:val="left" w:pos="426"/>
        </w:tabs>
        <w:ind w:left="0" w:firstLine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2605F">
        <w:rPr>
          <w:rFonts w:ascii="Times New Roman" w:hAnsi="Times New Roman"/>
          <w:b/>
          <w:sz w:val="28"/>
          <w:szCs w:val="28"/>
        </w:rPr>
        <w:t xml:space="preserve"> </w:t>
      </w:r>
      <w:r w:rsidR="0042605F">
        <w:rPr>
          <w:rFonts w:ascii="Times New Roman" w:hAnsi="Times New Roman"/>
          <w:b/>
          <w:sz w:val="28"/>
          <w:szCs w:val="28"/>
        </w:rPr>
        <w:t>В</w:t>
      </w:r>
      <w:r w:rsidR="006C0AAC" w:rsidRPr="0042605F">
        <w:rPr>
          <w:rFonts w:ascii="Times New Roman" w:hAnsi="Times New Roman"/>
          <w:b/>
          <w:sz w:val="28"/>
          <w:szCs w:val="28"/>
        </w:rPr>
        <w:t>оздействие на водные объекты</w:t>
      </w:r>
    </w:p>
    <w:p w:rsidR="00265418" w:rsidRDefault="00BC6E7D" w:rsidP="00913DA3">
      <w:pPr>
        <w:pStyle w:val="a5"/>
        <w:widowControl w:val="0"/>
        <w:ind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данным Камского водного бассейнового управления в</w:t>
      </w:r>
      <w:r w:rsidR="00265418" w:rsidRPr="00982938">
        <w:rPr>
          <w:color w:val="000000" w:themeColor="text1"/>
          <w:sz w:val="28"/>
          <w:szCs w:val="28"/>
        </w:rPr>
        <w:t xml:space="preserve"> 201</w:t>
      </w:r>
      <w:r w:rsidR="006C0AAC">
        <w:rPr>
          <w:color w:val="000000" w:themeColor="text1"/>
          <w:sz w:val="28"/>
          <w:szCs w:val="28"/>
        </w:rPr>
        <w:t>6</w:t>
      </w:r>
      <w:r w:rsidR="00265418" w:rsidRPr="00982938">
        <w:rPr>
          <w:color w:val="000000" w:themeColor="text1"/>
          <w:sz w:val="28"/>
          <w:szCs w:val="28"/>
        </w:rPr>
        <w:t xml:space="preserve"> году объем сброса сточных вод в реку Лысьва от предприятий-природопользователей составил </w:t>
      </w:r>
      <w:r w:rsidR="00E50971">
        <w:rPr>
          <w:color w:val="000000" w:themeColor="text1"/>
          <w:sz w:val="28"/>
          <w:szCs w:val="28"/>
        </w:rPr>
        <w:t>6</w:t>
      </w:r>
      <w:r w:rsidR="005D35CF">
        <w:rPr>
          <w:color w:val="000000" w:themeColor="text1"/>
          <w:sz w:val="28"/>
          <w:szCs w:val="28"/>
        </w:rPr>
        <w:t xml:space="preserve">,3 млн. куб. м. </w:t>
      </w:r>
      <w:r w:rsidR="00E50971">
        <w:rPr>
          <w:color w:val="000000" w:themeColor="text1"/>
          <w:sz w:val="28"/>
          <w:szCs w:val="28"/>
        </w:rPr>
        <w:t xml:space="preserve">По форме </w:t>
      </w:r>
      <w:r>
        <w:rPr>
          <w:color w:val="000000" w:themeColor="text1"/>
          <w:sz w:val="28"/>
          <w:szCs w:val="28"/>
        </w:rPr>
        <w:t xml:space="preserve">федерального статистического наблюдения 2-тп (водхоз) </w:t>
      </w:r>
      <w:r w:rsidR="00E50971">
        <w:rPr>
          <w:color w:val="000000" w:themeColor="text1"/>
          <w:sz w:val="28"/>
          <w:szCs w:val="28"/>
        </w:rPr>
        <w:t xml:space="preserve">отчитались </w:t>
      </w:r>
      <w:r w:rsidR="00582511">
        <w:rPr>
          <w:color w:val="000000" w:themeColor="text1"/>
          <w:sz w:val="28"/>
          <w:szCs w:val="28"/>
        </w:rPr>
        <w:t>следующие водопользователи, осу</w:t>
      </w:r>
      <w:r w:rsidR="00265418">
        <w:rPr>
          <w:color w:val="000000" w:themeColor="text1"/>
          <w:sz w:val="28"/>
          <w:szCs w:val="28"/>
        </w:rPr>
        <w:t>ществляющи</w:t>
      </w:r>
      <w:r w:rsidR="00582511">
        <w:rPr>
          <w:color w:val="000000" w:themeColor="text1"/>
          <w:sz w:val="28"/>
          <w:szCs w:val="28"/>
        </w:rPr>
        <w:t>е</w:t>
      </w:r>
      <w:r w:rsidR="00265418">
        <w:rPr>
          <w:color w:val="000000" w:themeColor="text1"/>
          <w:sz w:val="28"/>
          <w:szCs w:val="28"/>
        </w:rPr>
        <w:t xml:space="preserve"> сбросы сточных вод в поверхностные водные объекты</w:t>
      </w:r>
      <w:r w:rsidR="00582511">
        <w:rPr>
          <w:color w:val="000000" w:themeColor="text1"/>
          <w:sz w:val="28"/>
          <w:szCs w:val="28"/>
        </w:rPr>
        <w:t xml:space="preserve">: </w:t>
      </w:r>
      <w:r w:rsidR="00393230">
        <w:rPr>
          <w:color w:val="000000" w:themeColor="text1"/>
          <w:sz w:val="28"/>
          <w:szCs w:val="28"/>
        </w:rPr>
        <w:t>МУУП «Теплоэнергоремонт»</w:t>
      </w:r>
      <w:r w:rsidR="00582511">
        <w:rPr>
          <w:color w:val="000000" w:themeColor="text1"/>
          <w:sz w:val="28"/>
          <w:szCs w:val="28"/>
        </w:rPr>
        <w:t xml:space="preserve"> и ООО «Лысьвенская сетевая компания-1» (эксплуатирующие городские очистные сооружения)</w:t>
      </w:r>
      <w:r w:rsidR="00393230">
        <w:rPr>
          <w:color w:val="000000" w:themeColor="text1"/>
          <w:sz w:val="28"/>
          <w:szCs w:val="28"/>
        </w:rPr>
        <w:t xml:space="preserve">, </w:t>
      </w:r>
      <w:r w:rsidR="005D35CF">
        <w:rPr>
          <w:color w:val="000000" w:themeColor="text1"/>
          <w:sz w:val="28"/>
          <w:szCs w:val="28"/>
        </w:rPr>
        <w:t>ЗАО «ЛМЗ», ООО «Электротяжмаш-Привод»</w:t>
      </w:r>
      <w:r w:rsidR="00582511">
        <w:rPr>
          <w:color w:val="000000" w:themeColor="text1"/>
          <w:sz w:val="28"/>
          <w:szCs w:val="28"/>
        </w:rPr>
        <w:t xml:space="preserve"> в т.ч. по очистным сооружениям в СП «Березка», </w:t>
      </w:r>
      <w:r w:rsidR="005D35CF">
        <w:rPr>
          <w:color w:val="000000" w:themeColor="text1"/>
          <w:sz w:val="28"/>
          <w:szCs w:val="28"/>
        </w:rPr>
        <w:t>ПАО «</w:t>
      </w:r>
      <w:r w:rsidR="002B7418">
        <w:rPr>
          <w:color w:val="000000" w:themeColor="text1"/>
          <w:sz w:val="28"/>
          <w:szCs w:val="28"/>
        </w:rPr>
        <w:t>Лысьвенский</w:t>
      </w:r>
      <w:r w:rsidR="005D35CF">
        <w:rPr>
          <w:color w:val="000000" w:themeColor="text1"/>
          <w:sz w:val="28"/>
          <w:szCs w:val="28"/>
        </w:rPr>
        <w:t xml:space="preserve"> завод эмалированной посуды и АО «Транснефть-Прикамье</w:t>
      </w:r>
      <w:r w:rsidR="00582511">
        <w:rPr>
          <w:color w:val="000000" w:themeColor="text1"/>
          <w:sz w:val="28"/>
          <w:szCs w:val="28"/>
        </w:rPr>
        <w:t>» по ЛПДС «Лысьва»</w:t>
      </w:r>
      <w:r w:rsidR="00393230">
        <w:rPr>
          <w:color w:val="000000" w:themeColor="text1"/>
          <w:sz w:val="28"/>
          <w:szCs w:val="28"/>
        </w:rPr>
        <w:t>, СП «Зорька» отчетные формы не представлены</w:t>
      </w:r>
      <w:r w:rsidR="00265418">
        <w:rPr>
          <w:color w:val="000000" w:themeColor="text1"/>
          <w:sz w:val="28"/>
          <w:szCs w:val="28"/>
        </w:rPr>
        <w:t xml:space="preserve">. </w:t>
      </w:r>
    </w:p>
    <w:p w:rsidR="0042605F" w:rsidRDefault="0042605F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</w:p>
    <w:p w:rsidR="00265418" w:rsidRPr="006954B7" w:rsidRDefault="00094894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2"/>
          <w:szCs w:val="22"/>
        </w:rPr>
      </w:pPr>
      <w:r w:rsidRPr="006954B7">
        <w:rPr>
          <w:b/>
          <w:i/>
          <w:color w:val="000000" w:themeColor="text1"/>
          <w:sz w:val="22"/>
          <w:szCs w:val="22"/>
        </w:rPr>
        <w:t>Диаграмма 1</w:t>
      </w:r>
    </w:p>
    <w:p w:rsidR="00265418" w:rsidRDefault="00677549" w:rsidP="00913DA3">
      <w:pPr>
        <w:pStyle w:val="a5"/>
        <w:widowControl w:val="0"/>
        <w:ind w:firstLine="0"/>
      </w:pPr>
      <w:r>
        <w:rPr>
          <w:noProof/>
        </w:rPr>
        <w:drawing>
          <wp:anchor distT="30480" distB="183434" distL="650748" distR="926176" simplePos="0" relativeHeight="251651072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54610</wp:posOffset>
            </wp:positionV>
            <wp:extent cx="6143625" cy="2800350"/>
            <wp:effectExtent l="0" t="0" r="0" b="0"/>
            <wp:wrapNone/>
            <wp:docPr id="50" name="Объект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</w:pPr>
    </w:p>
    <w:p w:rsidR="005D35CF" w:rsidRDefault="005D35CF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42605F" w:rsidRDefault="0042605F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265418" w:rsidRDefault="00913DA3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Суммарный сброс загрязняющих веществ в</w:t>
      </w:r>
      <w:r w:rsidR="005D35CF">
        <w:rPr>
          <w:sz w:val="28"/>
          <w:szCs w:val="28"/>
        </w:rPr>
        <w:t xml:space="preserve"> поверхностные </w:t>
      </w:r>
      <w:r>
        <w:rPr>
          <w:sz w:val="28"/>
          <w:szCs w:val="28"/>
        </w:rPr>
        <w:t>водные объекты от предприятий г</w:t>
      </w:r>
      <w:r w:rsidR="002A5A75">
        <w:rPr>
          <w:sz w:val="28"/>
          <w:szCs w:val="28"/>
        </w:rPr>
        <w:t xml:space="preserve">орода </w:t>
      </w:r>
      <w:r>
        <w:rPr>
          <w:sz w:val="28"/>
          <w:szCs w:val="28"/>
        </w:rPr>
        <w:t>Лысьв</w:t>
      </w:r>
      <w:r w:rsidR="005D35CF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2A5A75">
        <w:rPr>
          <w:sz w:val="28"/>
          <w:szCs w:val="28"/>
        </w:rPr>
        <w:t xml:space="preserve">по сравнению с 2015 годом снизился на </w:t>
      </w:r>
      <w:r w:rsidR="0055088A">
        <w:rPr>
          <w:sz w:val="28"/>
          <w:szCs w:val="28"/>
        </w:rPr>
        <w:t>21,6</w:t>
      </w:r>
      <w:r w:rsidR="002A5A75">
        <w:rPr>
          <w:sz w:val="28"/>
          <w:szCs w:val="28"/>
        </w:rPr>
        <w:t xml:space="preserve"> % и составил </w:t>
      </w:r>
      <w:r w:rsidR="0055088A">
        <w:rPr>
          <w:sz w:val="28"/>
          <w:szCs w:val="28"/>
        </w:rPr>
        <w:t>4,41</w:t>
      </w:r>
      <w:r w:rsidR="002A5A75" w:rsidRPr="00393230">
        <w:rPr>
          <w:color w:val="FF0000"/>
          <w:sz w:val="28"/>
          <w:szCs w:val="28"/>
        </w:rPr>
        <w:t xml:space="preserve"> </w:t>
      </w:r>
      <w:r w:rsidR="002A5A75" w:rsidRPr="0055088A">
        <w:rPr>
          <w:sz w:val="28"/>
          <w:szCs w:val="28"/>
        </w:rPr>
        <w:t>тыс. тонн</w:t>
      </w:r>
      <w:r w:rsidR="008B3B47" w:rsidRPr="0055088A">
        <w:rPr>
          <w:sz w:val="28"/>
          <w:szCs w:val="28"/>
        </w:rPr>
        <w:t>.</w:t>
      </w:r>
    </w:p>
    <w:p w:rsidR="007B0436" w:rsidRDefault="007B0436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7B0436" w:rsidRDefault="007B0436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42605F" w:rsidRDefault="0042605F" w:rsidP="00094894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</w:p>
    <w:p w:rsidR="00094894" w:rsidRDefault="00B676DF" w:rsidP="005D35CF">
      <w:pPr>
        <w:widowControl w:val="0"/>
        <w:suppressAutoHyphens/>
        <w:jc w:val="both"/>
        <w:rPr>
          <w:sz w:val="28"/>
          <w:szCs w:val="28"/>
        </w:rPr>
      </w:pPr>
      <w:r w:rsidRPr="00B676D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5.6pt;margin-top:-12.65pt;width:500.95pt;height:13.8pt;z-index:251715584" stroked="f">
            <v:textbox style="mso-fit-shape-to-text:t" inset="0,0,0,0">
              <w:txbxContent>
                <w:p w:rsidR="00535128" w:rsidRPr="006954B7" w:rsidRDefault="00535128" w:rsidP="006954B7">
                  <w:pPr>
                    <w:pStyle w:val="ae"/>
                    <w:jc w:val="right"/>
                    <w:rPr>
                      <w:i/>
                      <w:noProof/>
                      <w:sz w:val="22"/>
                      <w:szCs w:val="22"/>
                    </w:rPr>
                  </w:pPr>
                  <w:r w:rsidRPr="006954B7">
                    <w:rPr>
                      <w:i/>
                      <w:sz w:val="22"/>
                      <w:szCs w:val="22"/>
                    </w:rPr>
                    <w:t>Диаграмма 2</w:t>
                  </w:r>
                </w:p>
              </w:txbxContent>
            </v:textbox>
          </v:shape>
        </w:pict>
      </w:r>
    </w:p>
    <w:p w:rsidR="00265418" w:rsidRDefault="00265418" w:rsidP="00913DA3">
      <w:pPr>
        <w:widowControl w:val="0"/>
        <w:suppressAutoHyphens/>
        <w:ind w:firstLine="709"/>
        <w:jc w:val="center"/>
        <w:rPr>
          <w:b/>
          <w:sz w:val="24"/>
          <w:szCs w:val="24"/>
        </w:rPr>
      </w:pPr>
      <w:r w:rsidRPr="00203F53">
        <w:rPr>
          <w:b/>
          <w:sz w:val="24"/>
          <w:szCs w:val="24"/>
        </w:rPr>
        <w:t xml:space="preserve">Суммарный сброс загрязняющих веществ в водные объекты </w:t>
      </w:r>
    </w:p>
    <w:p w:rsidR="00265418" w:rsidRPr="00203F53" w:rsidRDefault="00265418" w:rsidP="00913DA3">
      <w:pPr>
        <w:widowControl w:val="0"/>
        <w:suppressAutoHyphens/>
        <w:ind w:firstLine="709"/>
        <w:jc w:val="center"/>
        <w:rPr>
          <w:b/>
          <w:sz w:val="24"/>
          <w:szCs w:val="24"/>
        </w:rPr>
      </w:pPr>
      <w:r w:rsidRPr="00203F53">
        <w:rPr>
          <w:b/>
          <w:sz w:val="24"/>
          <w:szCs w:val="24"/>
        </w:rPr>
        <w:t>предприятиями-водопользователями</w:t>
      </w:r>
      <w:r>
        <w:rPr>
          <w:b/>
          <w:sz w:val="24"/>
          <w:szCs w:val="24"/>
        </w:rPr>
        <w:t xml:space="preserve"> в 2011-2015 годы</w:t>
      </w:r>
      <w:r w:rsidRPr="00203F53">
        <w:rPr>
          <w:b/>
          <w:sz w:val="24"/>
          <w:szCs w:val="24"/>
        </w:rPr>
        <w:t>, тыс. тонн</w:t>
      </w:r>
    </w:p>
    <w:p w:rsidR="00265418" w:rsidRDefault="006954B7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5334" distL="114300" distR="115062" simplePos="0" relativeHeight="251646975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113030</wp:posOffset>
            </wp:positionV>
            <wp:extent cx="6610350" cy="2695575"/>
            <wp:effectExtent l="19050" t="0" r="0" b="0"/>
            <wp:wrapNone/>
            <wp:docPr id="49" name="Объект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265418" w:rsidRDefault="00265418" w:rsidP="00913DA3">
      <w:pPr>
        <w:widowControl w:val="0"/>
        <w:suppressAutoHyphens/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265418" w:rsidRDefault="0070610D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сточные воды, сбрасываемые в поверхностные водные объекты от водопользователей города Лысьвы являются недостаточно очищенными</w:t>
      </w:r>
      <w:r w:rsidR="00FC4988">
        <w:rPr>
          <w:sz w:val="28"/>
          <w:szCs w:val="28"/>
        </w:rPr>
        <w:t xml:space="preserve">, за исключением сточных вод, сбрасываемых от деятельности </w:t>
      </w:r>
      <w:r w:rsidR="00311668">
        <w:rPr>
          <w:sz w:val="28"/>
          <w:szCs w:val="28"/>
        </w:rPr>
        <w:t>ЛПДС «Лысьва»</w:t>
      </w:r>
      <w:r w:rsidR="0033598A">
        <w:rPr>
          <w:sz w:val="28"/>
          <w:szCs w:val="28"/>
        </w:rPr>
        <w:t xml:space="preserve"> (2</w:t>
      </w:r>
      <w:r>
        <w:rPr>
          <w:sz w:val="28"/>
          <w:szCs w:val="28"/>
        </w:rPr>
        <w:t>,</w:t>
      </w:r>
      <w:r w:rsidR="00FC4988">
        <w:rPr>
          <w:sz w:val="28"/>
          <w:szCs w:val="28"/>
        </w:rPr>
        <w:t>15</w:t>
      </w:r>
      <w:r>
        <w:rPr>
          <w:sz w:val="28"/>
          <w:szCs w:val="28"/>
        </w:rPr>
        <w:t xml:space="preserve"> тыс. куб.м.</w:t>
      </w:r>
      <w:r w:rsidR="0033598A">
        <w:rPr>
          <w:sz w:val="28"/>
          <w:szCs w:val="28"/>
        </w:rPr>
        <w:t>).</w:t>
      </w:r>
      <w:r w:rsidR="00094894">
        <w:rPr>
          <w:sz w:val="28"/>
          <w:szCs w:val="28"/>
        </w:rPr>
        <w:t xml:space="preserve"> </w:t>
      </w:r>
    </w:p>
    <w:p w:rsidR="00677549" w:rsidRDefault="00677549" w:rsidP="00677549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</w:p>
    <w:p w:rsidR="00677549" w:rsidRPr="00094894" w:rsidRDefault="00677549" w:rsidP="00677549">
      <w:pPr>
        <w:pStyle w:val="a5"/>
        <w:widowControl w:val="0"/>
        <w:ind w:firstLine="0"/>
        <w:jc w:val="right"/>
        <w:rPr>
          <w:b/>
          <w:i/>
          <w:color w:val="000000" w:themeColor="text1"/>
          <w:sz w:val="20"/>
        </w:rPr>
      </w:pPr>
      <w:r>
        <w:rPr>
          <w:b/>
          <w:i/>
          <w:color w:val="000000" w:themeColor="text1"/>
          <w:sz w:val="20"/>
        </w:rPr>
        <w:t>Диаграмма 3</w:t>
      </w:r>
    </w:p>
    <w:p w:rsidR="00677549" w:rsidRDefault="00677549" w:rsidP="00677549">
      <w:pPr>
        <w:widowControl w:val="0"/>
        <w:suppressAutoHyphens/>
        <w:ind w:firstLine="540"/>
        <w:jc w:val="center"/>
        <w:rPr>
          <w:b/>
          <w:bCs/>
          <w:sz w:val="24"/>
          <w:szCs w:val="24"/>
        </w:rPr>
      </w:pPr>
    </w:p>
    <w:p w:rsidR="00677549" w:rsidRPr="00765714" w:rsidRDefault="00677549" w:rsidP="00677549">
      <w:pPr>
        <w:widowControl w:val="0"/>
        <w:suppressAutoHyphens/>
        <w:ind w:firstLine="54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Характеристика с</w:t>
      </w:r>
      <w:r w:rsidRPr="00765714">
        <w:rPr>
          <w:b/>
          <w:bCs/>
          <w:sz w:val="24"/>
          <w:szCs w:val="24"/>
        </w:rPr>
        <w:t>брос</w:t>
      </w:r>
      <w:r>
        <w:rPr>
          <w:b/>
          <w:bCs/>
          <w:sz w:val="24"/>
          <w:szCs w:val="24"/>
        </w:rPr>
        <w:t>а</w:t>
      </w:r>
      <w:r w:rsidRPr="00765714">
        <w:rPr>
          <w:b/>
          <w:bCs/>
          <w:sz w:val="24"/>
          <w:szCs w:val="24"/>
        </w:rPr>
        <w:t xml:space="preserve"> сточных вод</w:t>
      </w:r>
      <w:r>
        <w:rPr>
          <w:b/>
          <w:bCs/>
          <w:sz w:val="24"/>
          <w:szCs w:val="24"/>
        </w:rPr>
        <w:t xml:space="preserve"> </w:t>
      </w:r>
      <w:r w:rsidRPr="00765714">
        <w:rPr>
          <w:b/>
          <w:bCs/>
          <w:sz w:val="24"/>
          <w:szCs w:val="24"/>
        </w:rPr>
        <w:t xml:space="preserve">в водные объекты г. Лысьвы, </w:t>
      </w:r>
      <w:r>
        <w:rPr>
          <w:b/>
          <w:bCs/>
          <w:sz w:val="24"/>
          <w:szCs w:val="24"/>
        </w:rPr>
        <w:t>млн.</w:t>
      </w:r>
      <w:r w:rsidRPr="00765714">
        <w:rPr>
          <w:b/>
          <w:bCs/>
          <w:sz w:val="24"/>
          <w:szCs w:val="24"/>
        </w:rPr>
        <w:t xml:space="preserve"> куб.м.</w:t>
      </w: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pStyle w:val="a5"/>
        <w:ind w:firstLine="709"/>
      </w:pPr>
      <w:r>
        <w:rPr>
          <w:noProof/>
        </w:rPr>
        <w:drawing>
          <wp:anchor distT="158496" distB="1006602" distL="1467612" distR="780288" simplePos="0" relativeHeight="25171968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164465</wp:posOffset>
            </wp:positionV>
            <wp:extent cx="3752850" cy="2400300"/>
            <wp:effectExtent l="0" t="0" r="0" b="0"/>
            <wp:wrapNone/>
            <wp:docPr id="9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677549" w:rsidRDefault="00677549" w:rsidP="00677549">
      <w:pPr>
        <w:ind w:firstLine="709"/>
        <w:jc w:val="both"/>
      </w:pPr>
      <w:r>
        <w:rPr>
          <w:noProof/>
        </w:rPr>
        <w:drawing>
          <wp:anchor distT="158496" distB="1006602" distL="1467612" distR="780288" simplePos="0" relativeHeight="251718656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27305</wp:posOffset>
            </wp:positionV>
            <wp:extent cx="3695700" cy="2362200"/>
            <wp:effectExtent l="0" t="0" r="0" b="0"/>
            <wp:wrapNone/>
            <wp:docPr id="11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1048512" distB="49149" distL="1059180" distR="1015746" simplePos="0" relativeHeight="251717632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164465</wp:posOffset>
            </wp:positionV>
            <wp:extent cx="4057650" cy="1600200"/>
            <wp:effectExtent l="0" t="0" r="0" b="0"/>
            <wp:wrapNone/>
            <wp:docPr id="12" name="Объект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Default="00677549" w:rsidP="00677549">
      <w:pPr>
        <w:pStyle w:val="7"/>
        <w:jc w:val="right"/>
        <w:rPr>
          <w:b/>
          <w:sz w:val="20"/>
        </w:rPr>
      </w:pPr>
    </w:p>
    <w:p w:rsidR="00677549" w:rsidRDefault="00677549" w:rsidP="00677549">
      <w:pPr>
        <w:pStyle w:val="7"/>
        <w:jc w:val="right"/>
        <w:rPr>
          <w:b/>
          <w:sz w:val="20"/>
        </w:rPr>
      </w:pPr>
    </w:p>
    <w:p w:rsidR="00677549" w:rsidRDefault="00677549" w:rsidP="00677549"/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D96FB8" w:rsidRDefault="00D96FB8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677549" w:rsidRPr="003F6D17" w:rsidRDefault="00677549" w:rsidP="00677549">
      <w:pPr>
        <w:pStyle w:val="7"/>
        <w:jc w:val="right"/>
        <w:rPr>
          <w:b/>
          <w:sz w:val="20"/>
        </w:rPr>
      </w:pPr>
      <w:r w:rsidRPr="003F6D17">
        <w:rPr>
          <w:b/>
          <w:sz w:val="20"/>
        </w:rPr>
        <w:t xml:space="preserve">Таблица </w:t>
      </w:r>
      <w:r>
        <w:rPr>
          <w:b/>
          <w:sz w:val="20"/>
        </w:rPr>
        <w:t>8</w:t>
      </w:r>
    </w:p>
    <w:p w:rsidR="00677549" w:rsidRPr="002A6782" w:rsidRDefault="00677549" w:rsidP="00677549">
      <w:pPr>
        <w:pStyle w:val="7"/>
        <w:rPr>
          <w:b/>
          <w:sz w:val="24"/>
          <w:szCs w:val="24"/>
        </w:rPr>
      </w:pPr>
      <w:r w:rsidRPr="002A6782">
        <w:rPr>
          <w:b/>
          <w:sz w:val="24"/>
          <w:szCs w:val="24"/>
        </w:rPr>
        <w:t>Динамика сброса сточных вод за 2011-2015 годы, млн. куб. м</w:t>
      </w:r>
    </w:p>
    <w:p w:rsidR="00677549" w:rsidRPr="0042605F" w:rsidRDefault="00677549" w:rsidP="00677549">
      <w:pPr>
        <w:rPr>
          <w:sz w:val="16"/>
          <w:szCs w:val="16"/>
        </w:rPr>
      </w:pPr>
    </w:p>
    <w:tbl>
      <w:tblPr>
        <w:tblW w:w="90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9"/>
        <w:gridCol w:w="1168"/>
        <w:gridCol w:w="1168"/>
        <w:gridCol w:w="1168"/>
        <w:gridCol w:w="1168"/>
        <w:gridCol w:w="1168"/>
      </w:tblGrid>
      <w:tr w:rsidR="00677549" w:rsidRPr="002A6782" w:rsidTr="00007536">
        <w:trPr>
          <w:trHeight w:val="591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b/>
                <w:sz w:val="24"/>
                <w:szCs w:val="24"/>
              </w:rPr>
            </w:pPr>
            <w:r w:rsidRPr="002A6782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</w:tc>
      </w:tr>
      <w:tr w:rsidR="00677549" w:rsidRPr="002A6782" w:rsidTr="00007536">
        <w:trPr>
          <w:trHeight w:val="33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jc w:val="both"/>
              <w:rPr>
                <w:caps/>
                <w:sz w:val="24"/>
                <w:szCs w:val="24"/>
              </w:rPr>
            </w:pPr>
            <w:r w:rsidRPr="002A6782">
              <w:rPr>
                <w:caps/>
                <w:sz w:val="24"/>
                <w:szCs w:val="24"/>
              </w:rPr>
              <w:t xml:space="preserve">Всего, </w:t>
            </w:r>
            <w:r w:rsidRPr="002A6782">
              <w:rPr>
                <w:sz w:val="24"/>
                <w:szCs w:val="24"/>
              </w:rPr>
              <w:t>млн. куб. м</w:t>
            </w:r>
          </w:p>
          <w:p w:rsidR="00677549" w:rsidRPr="002A6782" w:rsidRDefault="00677549" w:rsidP="00007536">
            <w:pPr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в т.ч.: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6,863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6,408</w:t>
            </w:r>
          </w:p>
        </w:tc>
      </w:tr>
      <w:tr w:rsidR="00677549" w:rsidRPr="002A6782" w:rsidTr="00007536">
        <w:trPr>
          <w:trHeight w:val="352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загрязненных без очистки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7549" w:rsidRPr="002A6782" w:rsidTr="00007536">
        <w:trPr>
          <w:trHeight w:val="352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недостаточно-очищенных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6,863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6,067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7,181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6,406</w:t>
            </w:r>
          </w:p>
        </w:tc>
      </w:tr>
      <w:tr w:rsidR="00677549" w:rsidRPr="002A6782" w:rsidTr="00007536">
        <w:trPr>
          <w:trHeight w:val="336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jc w:val="both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нормативно-очищенных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0,004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0,003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 w:rsidRPr="002A6782">
              <w:rPr>
                <w:sz w:val="24"/>
                <w:szCs w:val="24"/>
              </w:rPr>
              <w:t>-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549" w:rsidRPr="002A6782" w:rsidRDefault="00677549" w:rsidP="00007536">
            <w:pPr>
              <w:pStyle w:val="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</w:tr>
    </w:tbl>
    <w:p w:rsidR="00677549" w:rsidRDefault="00677549" w:rsidP="00677549">
      <w:pPr>
        <w:widowControl w:val="0"/>
        <w:suppressAutoHyphens/>
        <w:jc w:val="both"/>
        <w:rPr>
          <w:color w:val="000000"/>
          <w:sz w:val="28"/>
          <w:szCs w:val="28"/>
        </w:rPr>
      </w:pPr>
    </w:p>
    <w:p w:rsidR="00677549" w:rsidRPr="00184211" w:rsidRDefault="00677549" w:rsidP="009C0118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184211">
        <w:rPr>
          <w:sz w:val="28"/>
          <w:szCs w:val="28"/>
        </w:rPr>
        <w:t xml:space="preserve">В 2016 году в водные объекты со сточными водами предприятий-водопользователей сброшено </w:t>
      </w:r>
      <w:r w:rsidR="0055088A" w:rsidRPr="00184211">
        <w:rPr>
          <w:sz w:val="28"/>
          <w:szCs w:val="28"/>
        </w:rPr>
        <w:t>4,41</w:t>
      </w:r>
      <w:r w:rsidRPr="00184211">
        <w:rPr>
          <w:sz w:val="28"/>
          <w:szCs w:val="28"/>
        </w:rPr>
        <w:t xml:space="preserve"> тыс. т загрязняющих веществ; отмечено снижение количества сбросов токсичных загрязняющих веществ (марганец, никель, медь, цинк, свинец), незначительно увеличи</w:t>
      </w:r>
      <w:r w:rsidR="00535128" w:rsidRPr="00184211">
        <w:rPr>
          <w:sz w:val="28"/>
          <w:szCs w:val="28"/>
        </w:rPr>
        <w:t>лось</w:t>
      </w:r>
      <w:r w:rsidRPr="00184211">
        <w:rPr>
          <w:sz w:val="28"/>
          <w:szCs w:val="28"/>
        </w:rPr>
        <w:t xml:space="preserve"> количеств</w:t>
      </w:r>
      <w:r w:rsidR="00535128" w:rsidRPr="00184211">
        <w:rPr>
          <w:sz w:val="28"/>
          <w:szCs w:val="28"/>
        </w:rPr>
        <w:t>о</w:t>
      </w:r>
      <w:r w:rsidRPr="00184211">
        <w:rPr>
          <w:sz w:val="28"/>
          <w:szCs w:val="28"/>
        </w:rPr>
        <w:t xml:space="preserve"> кобальта </w:t>
      </w:r>
      <w:r w:rsidR="00535128" w:rsidRPr="00184211">
        <w:rPr>
          <w:sz w:val="28"/>
          <w:szCs w:val="28"/>
        </w:rPr>
        <w:t>в сбрасываемых сточных водах ООО «Электротяжмаш-Привод»</w:t>
      </w:r>
      <w:r w:rsidR="0055088A" w:rsidRPr="00184211">
        <w:rPr>
          <w:sz w:val="28"/>
          <w:szCs w:val="28"/>
        </w:rPr>
        <w:t xml:space="preserve"> </w:t>
      </w:r>
      <w:r w:rsidRPr="00184211">
        <w:rPr>
          <w:sz w:val="28"/>
          <w:szCs w:val="28"/>
        </w:rPr>
        <w:t xml:space="preserve">(диаграмма 4). </w:t>
      </w:r>
    </w:p>
    <w:p w:rsidR="006954B7" w:rsidRDefault="006954B7" w:rsidP="00913DA3">
      <w:pPr>
        <w:widowControl w:val="0"/>
        <w:suppressAutoHyphens/>
        <w:ind w:firstLine="540"/>
        <w:jc w:val="both"/>
        <w:rPr>
          <w:sz w:val="28"/>
          <w:szCs w:val="28"/>
        </w:rPr>
      </w:pPr>
    </w:p>
    <w:p w:rsidR="00B840D9" w:rsidRDefault="00B840D9" w:rsidP="003F6D17">
      <w:pPr>
        <w:widowControl w:val="0"/>
        <w:suppressAutoHyphens/>
        <w:jc w:val="right"/>
        <w:rPr>
          <w:b/>
          <w:i/>
          <w:color w:val="000000"/>
        </w:rPr>
      </w:pPr>
    </w:p>
    <w:p w:rsidR="00B840D9" w:rsidRDefault="00B840D9" w:rsidP="003F6D17">
      <w:pPr>
        <w:widowControl w:val="0"/>
        <w:suppressAutoHyphens/>
        <w:jc w:val="right"/>
        <w:rPr>
          <w:b/>
          <w:i/>
          <w:color w:val="000000"/>
        </w:rPr>
      </w:pPr>
      <w:r w:rsidRPr="003F6D17">
        <w:rPr>
          <w:b/>
          <w:i/>
          <w:color w:val="000000"/>
        </w:rPr>
        <w:t>Диаграмма 4</w:t>
      </w:r>
    </w:p>
    <w:p w:rsidR="00B840D9" w:rsidRDefault="00B840D9" w:rsidP="003F6D17">
      <w:pPr>
        <w:widowControl w:val="0"/>
        <w:suppressAutoHyphens/>
        <w:jc w:val="right"/>
        <w:rPr>
          <w:b/>
          <w:i/>
          <w:color w:val="000000"/>
        </w:rPr>
      </w:pPr>
    </w:p>
    <w:p w:rsidR="00007536" w:rsidRDefault="00007536" w:rsidP="00B840D9">
      <w:pPr>
        <w:pStyle w:val="a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Содержание </w:t>
      </w:r>
      <w:r w:rsidR="00B840D9" w:rsidRPr="00B840D9">
        <w:rPr>
          <w:i/>
          <w:sz w:val="28"/>
          <w:szCs w:val="28"/>
        </w:rPr>
        <w:t xml:space="preserve">токсичных </w:t>
      </w:r>
      <w:r>
        <w:rPr>
          <w:i/>
          <w:sz w:val="28"/>
          <w:szCs w:val="28"/>
        </w:rPr>
        <w:t>веществ сточных водах</w:t>
      </w:r>
      <w:r w:rsidR="00B840D9" w:rsidRPr="00B840D9">
        <w:rPr>
          <w:i/>
          <w:sz w:val="28"/>
          <w:szCs w:val="28"/>
        </w:rPr>
        <w:t>, сброшенных в р. Лысьва</w:t>
      </w:r>
    </w:p>
    <w:p w:rsidR="00B840D9" w:rsidRDefault="00B840D9" w:rsidP="00B840D9">
      <w:pPr>
        <w:pStyle w:val="ae"/>
        <w:rPr>
          <w:i/>
          <w:sz w:val="28"/>
          <w:szCs w:val="28"/>
        </w:rPr>
      </w:pPr>
      <w:r w:rsidRPr="00B840D9">
        <w:rPr>
          <w:i/>
          <w:sz w:val="28"/>
          <w:szCs w:val="28"/>
        </w:rPr>
        <w:t xml:space="preserve">2014-2016 </w:t>
      </w:r>
      <w:r w:rsidR="00007536">
        <w:rPr>
          <w:i/>
          <w:sz w:val="28"/>
          <w:szCs w:val="28"/>
        </w:rPr>
        <w:t>годы(</w:t>
      </w:r>
      <w:r w:rsidRPr="00B840D9">
        <w:rPr>
          <w:i/>
          <w:sz w:val="28"/>
          <w:szCs w:val="28"/>
        </w:rPr>
        <w:t xml:space="preserve"> кг</w:t>
      </w:r>
      <w:r w:rsidR="00007536">
        <w:rPr>
          <w:i/>
          <w:sz w:val="28"/>
          <w:szCs w:val="28"/>
        </w:rPr>
        <w:t>)</w:t>
      </w:r>
    </w:p>
    <w:p w:rsidR="009020C2" w:rsidRDefault="009020C2" w:rsidP="009020C2"/>
    <w:p w:rsidR="009020C2" w:rsidRPr="009020C2" w:rsidRDefault="009020C2" w:rsidP="009020C2"/>
    <w:p w:rsidR="00E817A8" w:rsidRPr="00B840D9" w:rsidRDefault="00E817A8" w:rsidP="00E817A8">
      <w:pPr>
        <w:keepNext/>
        <w:widowControl w:val="0"/>
        <w:suppressAutoHyphens/>
        <w:jc w:val="both"/>
        <w:rPr>
          <w:i/>
        </w:rPr>
      </w:pPr>
    </w:p>
    <w:p w:rsidR="00007536" w:rsidRDefault="009020C2" w:rsidP="00621FEE">
      <w:r w:rsidRPr="00AC54EC">
        <w:rPr>
          <w:noProof/>
          <w:color w:val="0000CC"/>
        </w:rPr>
        <w:drawing>
          <wp:inline distT="0" distB="0" distL="0" distR="0">
            <wp:extent cx="5995035" cy="3295650"/>
            <wp:effectExtent l="19050" t="0" r="24765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07536" w:rsidRDefault="00007536" w:rsidP="00621FEE"/>
    <w:p w:rsidR="00007536" w:rsidRDefault="00007536" w:rsidP="00621FEE"/>
    <w:p w:rsidR="00007536" w:rsidRDefault="00007536" w:rsidP="00621FEE"/>
    <w:p w:rsidR="00007536" w:rsidRDefault="00007536" w:rsidP="00621FEE"/>
    <w:p w:rsidR="009020C2" w:rsidRDefault="009020C2" w:rsidP="00621FEE"/>
    <w:p w:rsidR="009020C2" w:rsidRDefault="009020C2" w:rsidP="00621FEE"/>
    <w:p w:rsidR="009020C2" w:rsidRDefault="001F14F4" w:rsidP="00621FEE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-227330</wp:posOffset>
            </wp:positionV>
            <wp:extent cx="6257925" cy="3267075"/>
            <wp:effectExtent l="0" t="0" r="0" b="0"/>
            <wp:wrapNone/>
            <wp:docPr id="1285" name="Объект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9020C2" w:rsidRDefault="009020C2" w:rsidP="00621FEE"/>
    <w:p w:rsidR="009020C2" w:rsidRDefault="009020C2" w:rsidP="00621FEE"/>
    <w:p w:rsidR="009020C2" w:rsidRDefault="009020C2" w:rsidP="00621FEE"/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007536">
      <w:pPr>
        <w:ind w:firstLine="709"/>
        <w:jc w:val="both"/>
      </w:pPr>
    </w:p>
    <w:p w:rsidR="00007536" w:rsidRDefault="00007536" w:rsidP="00B24B73">
      <w:pPr>
        <w:jc w:val="both"/>
        <w:rPr>
          <w:b/>
          <w:sz w:val="28"/>
          <w:szCs w:val="28"/>
        </w:rPr>
      </w:pPr>
    </w:p>
    <w:p w:rsidR="00E82CE6" w:rsidRDefault="008A2A98" w:rsidP="00B24B7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38100</wp:posOffset>
            </wp:positionV>
            <wp:extent cx="7058025" cy="3057525"/>
            <wp:effectExtent l="0" t="0" r="0" b="0"/>
            <wp:wrapNone/>
            <wp:docPr id="1352" name="Объект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E82CE6" w:rsidRDefault="00E82CE6" w:rsidP="00B24B73">
      <w:pPr>
        <w:jc w:val="both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535128" w:rsidP="00007536">
      <w:pPr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6144895" cy="3143250"/>
            <wp:effectExtent l="0" t="0" r="8255" b="0"/>
            <wp:wrapNone/>
            <wp:docPr id="1353" name="Объект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007536" w:rsidRDefault="00007536" w:rsidP="00007536">
      <w:pPr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007536" w:rsidRDefault="00007536" w:rsidP="00007536">
      <w:pPr>
        <w:ind w:firstLine="709"/>
        <w:jc w:val="center"/>
        <w:rPr>
          <w:b/>
          <w:sz w:val="28"/>
          <w:szCs w:val="28"/>
        </w:rPr>
      </w:pPr>
    </w:p>
    <w:p w:rsidR="00265418" w:rsidRPr="002E1455" w:rsidRDefault="00265418" w:rsidP="00B840D9">
      <w:pPr>
        <w:pStyle w:val="2"/>
        <w:widowControl w:val="0"/>
      </w:pPr>
      <w:r>
        <w:t xml:space="preserve">3. </w:t>
      </w:r>
      <w:r w:rsidRPr="002E1455">
        <w:t xml:space="preserve">Качество воды </w:t>
      </w:r>
      <w:r w:rsidR="00197F49">
        <w:t xml:space="preserve">поверхностных </w:t>
      </w:r>
      <w:r w:rsidRPr="002E1455">
        <w:t>О</w:t>
      </w:r>
      <w:r w:rsidR="00197F49">
        <w:t>б</w:t>
      </w:r>
      <w:r w:rsidRPr="002E1455">
        <w:t>ъектов водопользования</w:t>
      </w:r>
    </w:p>
    <w:p w:rsidR="00265418" w:rsidRPr="00C260F8" w:rsidRDefault="00265418" w:rsidP="00913DA3">
      <w:pPr>
        <w:pStyle w:val="2"/>
        <w:widowControl w:val="0"/>
        <w:ind w:left="567"/>
        <w:rPr>
          <w:b w:val="0"/>
          <w:caps w:val="0"/>
          <w:sz w:val="24"/>
          <w:szCs w:val="24"/>
        </w:rPr>
      </w:pPr>
      <w:r w:rsidRPr="002E1455">
        <w:rPr>
          <w:b w:val="0"/>
          <w:caps w:val="0"/>
          <w:sz w:val="24"/>
          <w:szCs w:val="24"/>
        </w:rPr>
        <w:t>(Восточный территориальный отдел Управления</w:t>
      </w:r>
      <w:r w:rsidRPr="00C260F8">
        <w:rPr>
          <w:b w:val="0"/>
          <w:caps w:val="0"/>
          <w:sz w:val="24"/>
          <w:szCs w:val="24"/>
        </w:rPr>
        <w:t xml:space="preserve"> Роспотребнадзора по Пермскому краю)</w:t>
      </w:r>
    </w:p>
    <w:p w:rsidR="00265418" w:rsidRDefault="00265418" w:rsidP="00913DA3">
      <w:pPr>
        <w:keepNext/>
        <w:widowControl w:val="0"/>
        <w:spacing w:before="120"/>
        <w:ind w:firstLine="357"/>
        <w:rPr>
          <w:b/>
          <w:bCs/>
          <w:sz w:val="28"/>
          <w:szCs w:val="28"/>
        </w:rPr>
      </w:pPr>
    </w:p>
    <w:p w:rsidR="00265418" w:rsidRPr="00133355" w:rsidRDefault="00265418" w:rsidP="00913DA3">
      <w:pPr>
        <w:keepNext/>
        <w:widowControl w:val="0"/>
        <w:spacing w:before="120"/>
        <w:ind w:firstLine="357"/>
        <w:rPr>
          <w:b/>
          <w:bCs/>
        </w:rPr>
      </w:pPr>
      <w:r w:rsidRPr="00C260F8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анитарное с</w:t>
      </w:r>
      <w:r w:rsidRPr="00C260F8">
        <w:rPr>
          <w:b/>
          <w:bCs/>
          <w:sz w:val="28"/>
          <w:szCs w:val="28"/>
        </w:rPr>
        <w:t xml:space="preserve">остояние </w:t>
      </w:r>
      <w:r>
        <w:rPr>
          <w:b/>
          <w:bCs/>
          <w:sz w:val="28"/>
          <w:szCs w:val="28"/>
        </w:rPr>
        <w:t xml:space="preserve">поверхностных </w:t>
      </w:r>
      <w:r w:rsidRPr="00C260F8">
        <w:rPr>
          <w:b/>
          <w:bCs/>
          <w:sz w:val="28"/>
          <w:szCs w:val="28"/>
        </w:rPr>
        <w:t>водных объектов</w:t>
      </w:r>
      <w:r>
        <w:rPr>
          <w:b/>
          <w:bCs/>
          <w:sz w:val="28"/>
          <w:szCs w:val="28"/>
        </w:rPr>
        <w:t xml:space="preserve">. </w:t>
      </w:r>
    </w:p>
    <w:p w:rsidR="00265418" w:rsidRPr="0051120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C260F8">
        <w:rPr>
          <w:sz w:val="28"/>
          <w:szCs w:val="28"/>
        </w:rPr>
        <w:t>В 201</w:t>
      </w:r>
      <w:r w:rsidR="00B840D9">
        <w:rPr>
          <w:sz w:val="28"/>
          <w:szCs w:val="28"/>
        </w:rPr>
        <w:t>6</w:t>
      </w:r>
      <w:r w:rsidRPr="00C260F8">
        <w:rPr>
          <w:sz w:val="28"/>
          <w:szCs w:val="28"/>
        </w:rPr>
        <w:t xml:space="preserve"> году под контролем находился 1 створ в местах водозабора из поверхностного водоисточника (Лысьвенский пруд - водоем 1 категории), и 3 створа в местах массового отдыха населения (водоемы 2 катего</w:t>
      </w:r>
      <w:r>
        <w:rPr>
          <w:sz w:val="28"/>
          <w:szCs w:val="28"/>
        </w:rPr>
        <w:t xml:space="preserve">рии). </w:t>
      </w:r>
      <w:r w:rsidRPr="00511200">
        <w:rPr>
          <w:sz w:val="28"/>
          <w:szCs w:val="28"/>
        </w:rPr>
        <w:t>По микробиологическим, санитарно-химическим, паразитологическим показателям было отобрано 2 пробы, все отвечают гигиеническим нормативам.</w:t>
      </w:r>
    </w:p>
    <w:p w:rsidR="0042605F" w:rsidRDefault="00265418" w:rsidP="00913DA3">
      <w:pPr>
        <w:pStyle w:val="21"/>
        <w:keepNext/>
        <w:widowControl w:val="0"/>
        <w:ind w:firstLine="709"/>
        <w:jc w:val="both"/>
        <w:rPr>
          <w:sz w:val="28"/>
          <w:szCs w:val="28"/>
        </w:rPr>
      </w:pPr>
      <w:r w:rsidRPr="00511200">
        <w:rPr>
          <w:sz w:val="28"/>
          <w:szCs w:val="28"/>
        </w:rPr>
        <w:t>Динамика санитарного состояния водных объектов характеризуется снижением удельного веса проб, не отвечающих нормативным требованиям, по санитарно-химическим показателям с 50 % в 2013 г. до 0 % в 201</w:t>
      </w:r>
      <w:r w:rsidR="00B840D9">
        <w:rPr>
          <w:sz w:val="28"/>
          <w:szCs w:val="28"/>
        </w:rPr>
        <w:t>6</w:t>
      </w:r>
      <w:r w:rsidRPr="00511200">
        <w:rPr>
          <w:sz w:val="28"/>
          <w:szCs w:val="28"/>
        </w:rPr>
        <w:t xml:space="preserve"> г., по микробиологическим показателям нестандартных проб </w:t>
      </w:r>
      <w:r w:rsidR="0042605F">
        <w:rPr>
          <w:sz w:val="28"/>
          <w:szCs w:val="28"/>
        </w:rPr>
        <w:t>не выявлено.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Очистка хозяйственно-бытовых и промышленных сточных вод проводится на очистных сооружениях. Лабораторный контроль</w:t>
      </w:r>
      <w:r>
        <w:rPr>
          <w:sz w:val="28"/>
          <w:szCs w:val="28"/>
        </w:rPr>
        <w:t xml:space="preserve"> </w:t>
      </w:r>
      <w:r w:rsidRPr="003A57D0">
        <w:rPr>
          <w:sz w:val="28"/>
          <w:szCs w:val="28"/>
        </w:rPr>
        <w:t>за качеством очистки проводится ведомственными лабораториями.</w:t>
      </w:r>
    </w:p>
    <w:p w:rsidR="00265418" w:rsidRDefault="00265418" w:rsidP="00913DA3">
      <w:pPr>
        <w:keepNext/>
        <w:widowControl w:val="0"/>
        <w:spacing w:before="120"/>
        <w:ind w:firstLine="709"/>
        <w:rPr>
          <w:b/>
          <w:bCs/>
          <w:sz w:val="28"/>
          <w:szCs w:val="28"/>
        </w:rPr>
      </w:pPr>
      <w:r w:rsidRPr="003A57D0">
        <w:rPr>
          <w:b/>
          <w:bCs/>
          <w:sz w:val="28"/>
          <w:szCs w:val="28"/>
        </w:rPr>
        <w:t>Питьевое водоснабжение.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Забор воды на хозяйственно-питьевые нужды осуществляется из 28 источников централизованного хозяйственно-питьевого водоснабжения, в том числе из 1 поверхностного</w:t>
      </w:r>
      <w:r>
        <w:rPr>
          <w:sz w:val="28"/>
          <w:szCs w:val="28"/>
        </w:rPr>
        <w:t xml:space="preserve">, эксплуатируется </w:t>
      </w:r>
      <w:r w:rsidRPr="003A57D0">
        <w:rPr>
          <w:sz w:val="28"/>
          <w:szCs w:val="28"/>
        </w:rPr>
        <w:t>28 водопроводов, в т</w:t>
      </w:r>
      <w:r>
        <w:rPr>
          <w:sz w:val="28"/>
          <w:szCs w:val="28"/>
        </w:rPr>
        <w:t>.</w:t>
      </w:r>
      <w:r w:rsidRPr="003A57D0">
        <w:rPr>
          <w:sz w:val="28"/>
          <w:szCs w:val="28"/>
        </w:rPr>
        <w:t>ч</w:t>
      </w:r>
      <w:r>
        <w:rPr>
          <w:sz w:val="28"/>
          <w:szCs w:val="28"/>
        </w:rPr>
        <w:t xml:space="preserve">. </w:t>
      </w:r>
      <w:r w:rsidRPr="003A57D0">
        <w:rPr>
          <w:sz w:val="28"/>
          <w:szCs w:val="28"/>
        </w:rPr>
        <w:t xml:space="preserve">25 из подземных источников в сельских поселениях, 2 из подземных источников в городе и 1 из поверхностного источника. </w:t>
      </w:r>
    </w:p>
    <w:p w:rsidR="00265418" w:rsidRPr="003A57D0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Поверхностный источник – Лысьвенское водохранилище используется для централизованн</w:t>
      </w:r>
      <w:r>
        <w:rPr>
          <w:sz w:val="28"/>
          <w:szCs w:val="28"/>
        </w:rPr>
        <w:t>ого</w:t>
      </w:r>
      <w:r w:rsidRPr="003A57D0">
        <w:rPr>
          <w:sz w:val="28"/>
          <w:szCs w:val="28"/>
        </w:rPr>
        <w:t xml:space="preserve"> горяч</w:t>
      </w:r>
      <w:r>
        <w:rPr>
          <w:sz w:val="28"/>
          <w:szCs w:val="28"/>
        </w:rPr>
        <w:t>его водоснабжения</w:t>
      </w:r>
      <w:r w:rsidRPr="003A57D0">
        <w:rPr>
          <w:sz w:val="28"/>
          <w:szCs w:val="28"/>
        </w:rPr>
        <w:t xml:space="preserve"> населения города</w:t>
      </w:r>
      <w:r>
        <w:rPr>
          <w:sz w:val="28"/>
          <w:szCs w:val="28"/>
        </w:rPr>
        <w:t xml:space="preserve">, </w:t>
      </w:r>
      <w:r w:rsidRPr="003A57D0">
        <w:rPr>
          <w:sz w:val="28"/>
          <w:szCs w:val="28"/>
        </w:rPr>
        <w:t>имеет зоны санитарной охраны</w:t>
      </w:r>
      <w:r>
        <w:rPr>
          <w:sz w:val="28"/>
          <w:szCs w:val="28"/>
        </w:rPr>
        <w:t>, с</w:t>
      </w:r>
      <w:r w:rsidRPr="003A57D0">
        <w:rPr>
          <w:sz w:val="28"/>
          <w:szCs w:val="28"/>
        </w:rPr>
        <w:t xml:space="preserve">истема водоподготовки не имеет полного комплекса очистных сооружений. </w:t>
      </w:r>
    </w:p>
    <w:p w:rsidR="00265418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3A57D0">
        <w:rPr>
          <w:sz w:val="28"/>
          <w:szCs w:val="28"/>
        </w:rPr>
        <w:t>Из 25 подземных источников</w:t>
      </w:r>
      <w:r>
        <w:rPr>
          <w:sz w:val="28"/>
          <w:szCs w:val="28"/>
        </w:rPr>
        <w:t xml:space="preserve">, расположенных в </w:t>
      </w:r>
      <w:r w:rsidRPr="003A57D0">
        <w:rPr>
          <w:sz w:val="28"/>
          <w:szCs w:val="28"/>
        </w:rPr>
        <w:t>сельских</w:t>
      </w:r>
      <w:r>
        <w:rPr>
          <w:sz w:val="28"/>
          <w:szCs w:val="28"/>
        </w:rPr>
        <w:t xml:space="preserve"> населенных пунктах </w:t>
      </w:r>
      <w:r w:rsidRPr="003A57D0">
        <w:rPr>
          <w:sz w:val="28"/>
          <w:szCs w:val="28"/>
        </w:rPr>
        <w:t>21</w:t>
      </w:r>
      <w:r>
        <w:rPr>
          <w:sz w:val="28"/>
          <w:szCs w:val="28"/>
        </w:rPr>
        <w:t xml:space="preserve"> источник </w:t>
      </w:r>
      <w:r w:rsidRPr="003A57D0">
        <w:rPr>
          <w:sz w:val="28"/>
          <w:szCs w:val="28"/>
        </w:rPr>
        <w:t>не име</w:t>
      </w:r>
      <w:r>
        <w:rPr>
          <w:sz w:val="28"/>
          <w:szCs w:val="28"/>
        </w:rPr>
        <w:t>е</w:t>
      </w:r>
      <w:r w:rsidRPr="003A57D0">
        <w:rPr>
          <w:sz w:val="28"/>
          <w:szCs w:val="28"/>
        </w:rPr>
        <w:t>т зон санитарной охраны</w:t>
      </w:r>
      <w:r>
        <w:rPr>
          <w:sz w:val="28"/>
          <w:szCs w:val="28"/>
        </w:rPr>
        <w:t>, в</w:t>
      </w:r>
      <w:r w:rsidRPr="003A57D0">
        <w:rPr>
          <w:sz w:val="28"/>
          <w:szCs w:val="28"/>
        </w:rPr>
        <w:t xml:space="preserve">одозаборы расположены на территории жилой застройки. Охранная зона 1-го пояса скважин (радиус 30 м)  проходит по усадьбам граждан. </w:t>
      </w:r>
    </w:p>
    <w:p w:rsidR="00265418" w:rsidRPr="002E726B" w:rsidRDefault="00265418" w:rsidP="00913DA3">
      <w:pPr>
        <w:widowControl w:val="0"/>
        <w:ind w:firstLine="709"/>
        <w:jc w:val="both"/>
        <w:rPr>
          <w:sz w:val="28"/>
          <w:szCs w:val="28"/>
        </w:rPr>
      </w:pPr>
      <w:r w:rsidRPr="00F32A79">
        <w:rPr>
          <w:sz w:val="28"/>
          <w:szCs w:val="28"/>
        </w:rPr>
        <w:t xml:space="preserve">Доля населения обеспеченного доброкачественной и условно-доброкачественной </w:t>
      </w:r>
      <w:r w:rsidRPr="002E726B">
        <w:rPr>
          <w:sz w:val="28"/>
          <w:szCs w:val="28"/>
        </w:rPr>
        <w:t>питьевой водой</w:t>
      </w:r>
      <w:r>
        <w:rPr>
          <w:sz w:val="28"/>
          <w:szCs w:val="28"/>
        </w:rPr>
        <w:t xml:space="preserve"> в 201</w:t>
      </w:r>
      <w:r w:rsidR="00B840D9">
        <w:rPr>
          <w:sz w:val="28"/>
          <w:szCs w:val="28"/>
        </w:rPr>
        <w:t>6 году</w:t>
      </w:r>
      <w:r w:rsidR="00587E1C">
        <w:rPr>
          <w:sz w:val="28"/>
          <w:szCs w:val="28"/>
        </w:rPr>
        <w:t xml:space="preserve"> </w:t>
      </w:r>
      <w:r w:rsidR="009513F5">
        <w:rPr>
          <w:sz w:val="28"/>
          <w:szCs w:val="28"/>
        </w:rPr>
        <w:t xml:space="preserve">соответствует </w:t>
      </w:r>
      <w:r w:rsidR="00587E1C">
        <w:rPr>
          <w:sz w:val="28"/>
          <w:szCs w:val="28"/>
        </w:rPr>
        <w:t>уровн</w:t>
      </w:r>
      <w:r w:rsidR="009513F5">
        <w:rPr>
          <w:sz w:val="28"/>
          <w:szCs w:val="28"/>
        </w:rPr>
        <w:t>ю</w:t>
      </w:r>
      <w:r w:rsidR="00587E1C">
        <w:rPr>
          <w:sz w:val="28"/>
          <w:szCs w:val="28"/>
        </w:rPr>
        <w:t xml:space="preserve"> </w:t>
      </w:r>
      <w:r w:rsidR="009513F5">
        <w:rPr>
          <w:sz w:val="28"/>
          <w:szCs w:val="28"/>
        </w:rPr>
        <w:t xml:space="preserve">прошлого </w:t>
      </w:r>
      <w:r w:rsidR="00587E1C">
        <w:rPr>
          <w:sz w:val="28"/>
          <w:szCs w:val="28"/>
        </w:rPr>
        <w:t xml:space="preserve"> года</w:t>
      </w:r>
      <w:r w:rsidR="00B840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65418" w:rsidRDefault="00265418" w:rsidP="0042605F">
      <w:pPr>
        <w:widowControl w:val="0"/>
        <w:jc w:val="both"/>
      </w:pPr>
      <w:r w:rsidRPr="007762BD">
        <w:tab/>
      </w: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Default="00587E1C" w:rsidP="0042605F">
      <w:pPr>
        <w:widowControl w:val="0"/>
        <w:jc w:val="both"/>
      </w:pPr>
    </w:p>
    <w:p w:rsidR="00587E1C" w:rsidRPr="00AD699D" w:rsidRDefault="00587E1C" w:rsidP="0042605F">
      <w:pPr>
        <w:widowControl w:val="0"/>
        <w:jc w:val="both"/>
        <w:rPr>
          <w:sz w:val="28"/>
          <w:szCs w:val="28"/>
        </w:rPr>
      </w:pPr>
    </w:p>
    <w:p w:rsidR="00265418" w:rsidRPr="00F32A79" w:rsidRDefault="00265418" w:rsidP="00913DA3">
      <w:pPr>
        <w:widowControl w:val="0"/>
        <w:jc w:val="center"/>
      </w:pPr>
    </w:p>
    <w:p w:rsidR="00265418" w:rsidRDefault="00265418" w:rsidP="00913DA3">
      <w:pPr>
        <w:pStyle w:val="6"/>
        <w:widowControl w:val="0"/>
        <w:rPr>
          <w:b/>
          <w:caps/>
          <w:sz w:val="28"/>
          <w:szCs w:val="28"/>
        </w:rPr>
      </w:pPr>
      <w:bookmarkStart w:id="4" w:name="_Toc1837105"/>
      <w:bookmarkStart w:id="5" w:name="_Toc1837161"/>
      <w:bookmarkStart w:id="6" w:name="_Toc64727599"/>
      <w:bookmarkEnd w:id="1"/>
      <w:bookmarkEnd w:id="2"/>
      <w:bookmarkEnd w:id="3"/>
      <w:r>
        <w:rPr>
          <w:b/>
          <w:caps/>
          <w:sz w:val="28"/>
          <w:szCs w:val="28"/>
        </w:rPr>
        <w:t>4</w:t>
      </w:r>
      <w:r w:rsidRPr="00C56C37">
        <w:rPr>
          <w:b/>
          <w:caps/>
          <w:sz w:val="28"/>
          <w:szCs w:val="28"/>
        </w:rPr>
        <w:t>. образование и утилизация отходов</w:t>
      </w:r>
      <w:bookmarkEnd w:id="4"/>
      <w:bookmarkEnd w:id="5"/>
      <w:bookmarkEnd w:id="6"/>
    </w:p>
    <w:p w:rsidR="00265418" w:rsidRPr="00F2237D" w:rsidRDefault="00265418" w:rsidP="00913DA3">
      <w:pPr>
        <w:widowControl w:val="0"/>
        <w:rPr>
          <w:sz w:val="16"/>
          <w:szCs w:val="16"/>
        </w:rPr>
      </w:pPr>
    </w:p>
    <w:p w:rsidR="00265418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713662">
        <w:rPr>
          <w:sz w:val="28"/>
          <w:szCs w:val="28"/>
        </w:rPr>
        <w:t xml:space="preserve">За </w:t>
      </w:r>
      <w:r>
        <w:rPr>
          <w:sz w:val="28"/>
          <w:szCs w:val="28"/>
        </w:rPr>
        <w:t>201</w:t>
      </w:r>
      <w:r w:rsidR="001D1324">
        <w:rPr>
          <w:sz w:val="28"/>
          <w:szCs w:val="28"/>
        </w:rPr>
        <w:t>6</w:t>
      </w:r>
      <w:r>
        <w:rPr>
          <w:sz w:val="28"/>
          <w:szCs w:val="28"/>
        </w:rPr>
        <w:t xml:space="preserve"> год </w:t>
      </w:r>
      <w:r w:rsidRPr="00713662">
        <w:rPr>
          <w:sz w:val="28"/>
          <w:szCs w:val="28"/>
        </w:rPr>
        <w:t>отчетност</w:t>
      </w:r>
      <w:r>
        <w:rPr>
          <w:sz w:val="28"/>
          <w:szCs w:val="28"/>
        </w:rPr>
        <w:t>ь</w:t>
      </w:r>
      <w:r w:rsidRPr="00713662">
        <w:rPr>
          <w:sz w:val="28"/>
          <w:szCs w:val="28"/>
        </w:rPr>
        <w:t xml:space="preserve"> по обращению с отходами </w:t>
      </w:r>
      <w:r>
        <w:rPr>
          <w:sz w:val="28"/>
          <w:szCs w:val="28"/>
        </w:rPr>
        <w:t>представили</w:t>
      </w:r>
      <w:r w:rsidRPr="00713662">
        <w:rPr>
          <w:sz w:val="28"/>
          <w:szCs w:val="28"/>
        </w:rPr>
        <w:t xml:space="preserve"> </w:t>
      </w:r>
      <w:r w:rsidR="00B840D9">
        <w:rPr>
          <w:sz w:val="28"/>
          <w:szCs w:val="28"/>
        </w:rPr>
        <w:t>129</w:t>
      </w:r>
      <w:r>
        <w:rPr>
          <w:sz w:val="28"/>
          <w:szCs w:val="28"/>
        </w:rPr>
        <w:t xml:space="preserve"> п</w:t>
      </w:r>
      <w:r w:rsidRPr="00713662">
        <w:rPr>
          <w:sz w:val="28"/>
          <w:szCs w:val="28"/>
        </w:rPr>
        <w:t>редприятий и организаций</w:t>
      </w:r>
      <w:r>
        <w:rPr>
          <w:sz w:val="28"/>
          <w:szCs w:val="28"/>
        </w:rPr>
        <w:t>, в т.ч. учреждени</w:t>
      </w:r>
      <w:r w:rsidR="00B840D9">
        <w:rPr>
          <w:sz w:val="28"/>
          <w:szCs w:val="28"/>
        </w:rPr>
        <w:t>я</w:t>
      </w:r>
      <w:r>
        <w:rPr>
          <w:sz w:val="28"/>
          <w:szCs w:val="28"/>
        </w:rPr>
        <w:t xml:space="preserve"> бюджетной сферы</w:t>
      </w:r>
      <w:r w:rsidRPr="00713662">
        <w:rPr>
          <w:sz w:val="28"/>
          <w:szCs w:val="28"/>
        </w:rPr>
        <w:t xml:space="preserve">. </w:t>
      </w:r>
    </w:p>
    <w:p w:rsidR="00265418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713662">
        <w:rPr>
          <w:sz w:val="28"/>
          <w:szCs w:val="28"/>
        </w:rPr>
        <w:t xml:space="preserve">По </w:t>
      </w:r>
      <w:r>
        <w:rPr>
          <w:sz w:val="28"/>
          <w:szCs w:val="28"/>
        </w:rPr>
        <w:t>представленным отчетам в 201</w:t>
      </w:r>
      <w:r w:rsidR="00B840D9">
        <w:rPr>
          <w:sz w:val="28"/>
          <w:szCs w:val="28"/>
        </w:rPr>
        <w:t>6</w:t>
      </w:r>
      <w:r w:rsidRPr="00713662">
        <w:rPr>
          <w:sz w:val="28"/>
          <w:szCs w:val="28"/>
        </w:rPr>
        <w:t xml:space="preserve"> году </w:t>
      </w:r>
      <w:r w:rsidR="001D1324">
        <w:rPr>
          <w:sz w:val="28"/>
          <w:szCs w:val="28"/>
        </w:rPr>
        <w:t xml:space="preserve">на предприятиях </w:t>
      </w:r>
      <w:r w:rsidRPr="00713662">
        <w:rPr>
          <w:sz w:val="28"/>
          <w:szCs w:val="28"/>
        </w:rPr>
        <w:t>образовалось</w:t>
      </w:r>
      <w:r>
        <w:rPr>
          <w:sz w:val="28"/>
          <w:szCs w:val="28"/>
        </w:rPr>
        <w:t xml:space="preserve"> </w:t>
      </w:r>
      <w:r w:rsidR="001D1324">
        <w:rPr>
          <w:sz w:val="28"/>
          <w:szCs w:val="28"/>
        </w:rPr>
        <w:t xml:space="preserve">36,63 тыс. </w:t>
      </w:r>
      <w:r>
        <w:rPr>
          <w:sz w:val="28"/>
          <w:szCs w:val="28"/>
        </w:rPr>
        <w:t>тон</w:t>
      </w:r>
      <w:r w:rsidR="001D1324">
        <w:rPr>
          <w:sz w:val="28"/>
          <w:szCs w:val="28"/>
        </w:rPr>
        <w:t>н отходов 1-5 классов опасности</w:t>
      </w:r>
      <w:r w:rsidRPr="00713662">
        <w:rPr>
          <w:sz w:val="28"/>
          <w:szCs w:val="28"/>
        </w:rPr>
        <w:t xml:space="preserve">, на городской полигон ТБО вывезено </w:t>
      </w:r>
      <w:r>
        <w:rPr>
          <w:sz w:val="28"/>
          <w:szCs w:val="28"/>
        </w:rPr>
        <w:t>16</w:t>
      </w:r>
      <w:r w:rsidR="001D1324">
        <w:rPr>
          <w:sz w:val="28"/>
          <w:szCs w:val="28"/>
        </w:rPr>
        <w:t>6,9</w:t>
      </w:r>
      <w:r>
        <w:rPr>
          <w:sz w:val="28"/>
          <w:szCs w:val="28"/>
        </w:rPr>
        <w:t xml:space="preserve"> тыс. кубометров </w:t>
      </w:r>
      <w:r w:rsidRPr="00713662">
        <w:rPr>
          <w:sz w:val="28"/>
          <w:szCs w:val="28"/>
        </w:rPr>
        <w:t>бытового и подобного ему мусора</w:t>
      </w:r>
      <w:r>
        <w:rPr>
          <w:sz w:val="28"/>
          <w:szCs w:val="28"/>
        </w:rPr>
        <w:t>, ч</w:t>
      </w:r>
      <w:r w:rsidRPr="00713662">
        <w:rPr>
          <w:sz w:val="28"/>
          <w:szCs w:val="28"/>
        </w:rPr>
        <w:t xml:space="preserve">то составляет </w:t>
      </w:r>
      <w:r w:rsidR="001D1324">
        <w:rPr>
          <w:sz w:val="28"/>
          <w:szCs w:val="28"/>
        </w:rPr>
        <w:t>порядка 37</w:t>
      </w:r>
      <w:r>
        <w:rPr>
          <w:sz w:val="28"/>
          <w:szCs w:val="28"/>
        </w:rPr>
        <w:t xml:space="preserve"> </w:t>
      </w:r>
      <w:r w:rsidRPr="00713662">
        <w:rPr>
          <w:sz w:val="28"/>
          <w:szCs w:val="28"/>
        </w:rPr>
        <w:t>тыс. тонн</w:t>
      </w:r>
      <w:r>
        <w:rPr>
          <w:sz w:val="28"/>
          <w:szCs w:val="28"/>
        </w:rPr>
        <w:t xml:space="preserve"> (в 201</w:t>
      </w:r>
      <w:r w:rsidR="001D1324">
        <w:rPr>
          <w:sz w:val="28"/>
          <w:szCs w:val="28"/>
        </w:rPr>
        <w:t>5</w:t>
      </w:r>
      <w:r>
        <w:rPr>
          <w:sz w:val="28"/>
          <w:szCs w:val="28"/>
        </w:rPr>
        <w:t xml:space="preserve"> г</w:t>
      </w:r>
      <w:r w:rsidR="001D1324">
        <w:rPr>
          <w:sz w:val="28"/>
          <w:szCs w:val="28"/>
        </w:rPr>
        <w:t>.</w:t>
      </w:r>
      <w:r>
        <w:rPr>
          <w:sz w:val="28"/>
          <w:szCs w:val="28"/>
        </w:rPr>
        <w:t xml:space="preserve"> – </w:t>
      </w:r>
      <w:r w:rsidR="001D1324">
        <w:rPr>
          <w:sz w:val="28"/>
          <w:szCs w:val="28"/>
        </w:rPr>
        <w:t>161</w:t>
      </w:r>
      <w:r>
        <w:rPr>
          <w:sz w:val="28"/>
          <w:szCs w:val="28"/>
        </w:rPr>
        <w:t>,</w:t>
      </w:r>
      <w:r w:rsidR="001D1324">
        <w:rPr>
          <w:sz w:val="28"/>
          <w:szCs w:val="28"/>
        </w:rPr>
        <w:t>0</w:t>
      </w:r>
      <w:r>
        <w:rPr>
          <w:sz w:val="28"/>
          <w:szCs w:val="28"/>
        </w:rPr>
        <w:t>6</w:t>
      </w:r>
      <w:r w:rsidRPr="00713662">
        <w:rPr>
          <w:sz w:val="28"/>
          <w:szCs w:val="28"/>
        </w:rPr>
        <w:t xml:space="preserve"> тыс. куб</w:t>
      </w:r>
      <w:r>
        <w:rPr>
          <w:sz w:val="28"/>
          <w:szCs w:val="28"/>
        </w:rPr>
        <w:t xml:space="preserve">. </w:t>
      </w:r>
      <w:r w:rsidRPr="00713662">
        <w:rPr>
          <w:sz w:val="28"/>
          <w:szCs w:val="28"/>
        </w:rPr>
        <w:t>м</w:t>
      </w:r>
      <w:r>
        <w:rPr>
          <w:sz w:val="28"/>
          <w:szCs w:val="28"/>
        </w:rPr>
        <w:t xml:space="preserve"> и 3</w:t>
      </w:r>
      <w:r w:rsidR="001D1324">
        <w:rPr>
          <w:sz w:val="28"/>
          <w:szCs w:val="28"/>
        </w:rPr>
        <w:t>5</w:t>
      </w:r>
      <w:r>
        <w:rPr>
          <w:sz w:val="28"/>
          <w:szCs w:val="28"/>
        </w:rPr>
        <w:t>,4 тыс. тонн соответственно)</w:t>
      </w:r>
      <w:r w:rsidRPr="00713662">
        <w:rPr>
          <w:sz w:val="28"/>
          <w:szCs w:val="28"/>
        </w:rPr>
        <w:t>.</w:t>
      </w:r>
    </w:p>
    <w:p w:rsidR="00265418" w:rsidRDefault="00265418" w:rsidP="00E43019">
      <w:pPr>
        <w:pStyle w:val="a7"/>
        <w:widowControl w:val="0"/>
        <w:spacing w:before="120"/>
        <w:ind w:firstLine="709"/>
        <w:jc w:val="center"/>
        <w:rPr>
          <w:b/>
          <w:sz w:val="22"/>
          <w:szCs w:val="22"/>
        </w:rPr>
      </w:pPr>
      <w:r w:rsidRPr="0097646C">
        <w:rPr>
          <w:b/>
          <w:sz w:val="22"/>
          <w:szCs w:val="22"/>
        </w:rPr>
        <w:t xml:space="preserve">Сведения об обращении с отходами </w:t>
      </w:r>
      <w:r w:rsidR="0030643B">
        <w:rPr>
          <w:b/>
          <w:sz w:val="22"/>
          <w:szCs w:val="22"/>
        </w:rPr>
        <w:t xml:space="preserve">1-5 классов опасности </w:t>
      </w:r>
      <w:r>
        <w:rPr>
          <w:b/>
          <w:sz w:val="22"/>
          <w:szCs w:val="22"/>
        </w:rPr>
        <w:t xml:space="preserve">от предприятий и организаций </w:t>
      </w:r>
      <w:r w:rsidRPr="0097646C">
        <w:rPr>
          <w:b/>
          <w:sz w:val="22"/>
          <w:szCs w:val="22"/>
        </w:rPr>
        <w:t>Лысьв</w:t>
      </w:r>
      <w:r>
        <w:rPr>
          <w:b/>
          <w:sz w:val="22"/>
          <w:szCs w:val="22"/>
        </w:rPr>
        <w:t>ы</w:t>
      </w:r>
      <w:r w:rsidRPr="00703E1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за 2013-201</w:t>
      </w:r>
      <w:r w:rsidR="001D1324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 xml:space="preserve"> годы (статистические данные), тыс. тонн</w:t>
      </w:r>
    </w:p>
    <w:p w:rsidR="00265418" w:rsidRDefault="00D63669" w:rsidP="0030643B">
      <w:pPr>
        <w:pStyle w:val="a7"/>
        <w:widowControl w:val="0"/>
        <w:spacing w:before="120"/>
        <w:ind w:left="-993" w:right="-285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7419975" cy="4514850"/>
            <wp:effectExtent l="19050" t="0" r="9525" b="0"/>
            <wp:docPr id="2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65418" w:rsidRDefault="00265418" w:rsidP="00913DA3">
      <w:pPr>
        <w:pStyle w:val="a7"/>
        <w:widowControl w:val="0"/>
        <w:spacing w:before="120"/>
        <w:ind w:firstLine="709"/>
        <w:jc w:val="center"/>
        <w:rPr>
          <w:b/>
          <w:sz w:val="22"/>
          <w:szCs w:val="22"/>
        </w:rPr>
      </w:pPr>
    </w:p>
    <w:p w:rsidR="00265418" w:rsidRDefault="0030643B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Продолжена работа по раздельному </w:t>
      </w:r>
      <w:r w:rsidR="00265418" w:rsidRPr="001D16E9">
        <w:rPr>
          <w:color w:val="000000" w:themeColor="text1"/>
          <w:sz w:val="28"/>
          <w:szCs w:val="28"/>
        </w:rPr>
        <w:t>сбор</w:t>
      </w:r>
      <w:r>
        <w:rPr>
          <w:color w:val="000000" w:themeColor="text1"/>
          <w:sz w:val="28"/>
          <w:szCs w:val="28"/>
        </w:rPr>
        <w:t>у</w:t>
      </w:r>
      <w:r w:rsidR="00265418" w:rsidRPr="001D16E9">
        <w:rPr>
          <w:color w:val="000000" w:themeColor="text1"/>
          <w:sz w:val="28"/>
          <w:szCs w:val="28"/>
        </w:rPr>
        <w:t xml:space="preserve"> пластиковых отходов</w:t>
      </w:r>
      <w:r>
        <w:rPr>
          <w:color w:val="000000" w:themeColor="text1"/>
          <w:sz w:val="28"/>
          <w:szCs w:val="28"/>
        </w:rPr>
        <w:t xml:space="preserve"> в городе, дополнительно установлены контейнеры для сбора пластика в частном секторе, п. Кормовище, коллективных садах. За 2016 год </w:t>
      </w:r>
      <w:r w:rsidR="004842F9">
        <w:rPr>
          <w:color w:val="000000" w:themeColor="text1"/>
          <w:sz w:val="28"/>
          <w:szCs w:val="28"/>
        </w:rPr>
        <w:t xml:space="preserve">собрано </w:t>
      </w:r>
      <w:r w:rsidRPr="0030643B">
        <w:rPr>
          <w:color w:val="000000" w:themeColor="text1"/>
          <w:sz w:val="28"/>
          <w:szCs w:val="28"/>
        </w:rPr>
        <w:t>2,15 тыс. куб.м. пластика (37,6 тонн)</w:t>
      </w:r>
      <w:r>
        <w:rPr>
          <w:color w:val="000000" w:themeColor="text1"/>
          <w:sz w:val="28"/>
          <w:szCs w:val="28"/>
        </w:rPr>
        <w:t xml:space="preserve">. </w:t>
      </w:r>
      <w:r w:rsidR="00265418" w:rsidRPr="001D16E9">
        <w:rPr>
          <w:color w:val="000000" w:themeColor="text1"/>
          <w:sz w:val="28"/>
          <w:szCs w:val="28"/>
        </w:rPr>
        <w:t>Помимо пластика, жители города имеют возможность сдавать в пункт</w:t>
      </w:r>
      <w:r>
        <w:rPr>
          <w:color w:val="000000" w:themeColor="text1"/>
          <w:sz w:val="28"/>
          <w:szCs w:val="28"/>
        </w:rPr>
        <w:t>ы</w:t>
      </w:r>
      <w:r w:rsidR="00265418" w:rsidRPr="001D16E9">
        <w:rPr>
          <w:color w:val="000000" w:themeColor="text1"/>
          <w:sz w:val="28"/>
          <w:szCs w:val="28"/>
        </w:rPr>
        <w:t xml:space="preserve"> приема вторичного сырья макулатуру, ПВД-пленку, ветошь, жесть-банку.</w:t>
      </w:r>
    </w:p>
    <w:p w:rsidR="00517E6D" w:rsidRDefault="00265418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течение года п</w:t>
      </w:r>
      <w:r w:rsidRPr="001D16E9">
        <w:rPr>
          <w:color w:val="000000" w:themeColor="text1"/>
          <w:sz w:val="28"/>
          <w:szCs w:val="28"/>
        </w:rPr>
        <w:t>родолжа</w:t>
      </w:r>
      <w:r>
        <w:rPr>
          <w:color w:val="000000" w:themeColor="text1"/>
          <w:sz w:val="28"/>
          <w:szCs w:val="28"/>
        </w:rPr>
        <w:t xml:space="preserve">лись </w:t>
      </w:r>
      <w:r w:rsidRPr="001D16E9">
        <w:rPr>
          <w:color w:val="000000" w:themeColor="text1"/>
          <w:sz w:val="28"/>
          <w:szCs w:val="28"/>
        </w:rPr>
        <w:t xml:space="preserve">работы по </w:t>
      </w:r>
      <w:r>
        <w:rPr>
          <w:color w:val="000000" w:themeColor="text1"/>
          <w:sz w:val="28"/>
          <w:szCs w:val="28"/>
        </w:rPr>
        <w:t>использованию шлаковых отходо</w:t>
      </w:r>
      <w:r w:rsidR="0030643B">
        <w:rPr>
          <w:color w:val="000000" w:themeColor="text1"/>
          <w:sz w:val="28"/>
          <w:szCs w:val="28"/>
        </w:rPr>
        <w:t>в с территории зольного отвала, з</w:t>
      </w:r>
      <w:r>
        <w:rPr>
          <w:color w:val="000000" w:themeColor="text1"/>
          <w:sz w:val="28"/>
          <w:szCs w:val="28"/>
        </w:rPr>
        <w:t xml:space="preserve">а </w:t>
      </w:r>
      <w:r w:rsidRPr="001D16E9">
        <w:rPr>
          <w:color w:val="000000" w:themeColor="text1"/>
          <w:sz w:val="28"/>
          <w:szCs w:val="28"/>
        </w:rPr>
        <w:t>201</w:t>
      </w:r>
      <w:r w:rsidR="0030643B">
        <w:rPr>
          <w:color w:val="000000" w:themeColor="text1"/>
          <w:sz w:val="28"/>
          <w:szCs w:val="28"/>
        </w:rPr>
        <w:t>6</w:t>
      </w:r>
      <w:r w:rsidRPr="001D16E9">
        <w:rPr>
          <w:color w:val="000000" w:themeColor="text1"/>
          <w:sz w:val="28"/>
          <w:szCs w:val="28"/>
        </w:rPr>
        <w:t xml:space="preserve"> го</w:t>
      </w:r>
      <w:r>
        <w:rPr>
          <w:color w:val="000000" w:themeColor="text1"/>
          <w:sz w:val="28"/>
          <w:szCs w:val="28"/>
        </w:rPr>
        <w:t xml:space="preserve">д </w:t>
      </w:r>
      <w:r w:rsidRPr="001D16E9">
        <w:rPr>
          <w:color w:val="000000" w:themeColor="text1"/>
          <w:sz w:val="28"/>
          <w:szCs w:val="28"/>
        </w:rPr>
        <w:t xml:space="preserve">с территории отвала извлечено и переработано </w:t>
      </w:r>
      <w:r>
        <w:rPr>
          <w:color w:val="000000" w:themeColor="text1"/>
          <w:sz w:val="28"/>
          <w:szCs w:val="28"/>
        </w:rPr>
        <w:t xml:space="preserve">более </w:t>
      </w:r>
      <w:r w:rsidRPr="001D16E9">
        <w:rPr>
          <w:color w:val="000000" w:themeColor="text1"/>
          <w:sz w:val="28"/>
          <w:szCs w:val="28"/>
        </w:rPr>
        <w:t>7000 куб.м. металлургического шлака</w:t>
      </w:r>
      <w:r>
        <w:rPr>
          <w:color w:val="000000" w:themeColor="text1"/>
          <w:sz w:val="28"/>
          <w:szCs w:val="28"/>
        </w:rPr>
        <w:t>.</w:t>
      </w:r>
    </w:p>
    <w:p w:rsidR="00517E6D" w:rsidRDefault="00517E6D" w:rsidP="00913DA3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65418" w:rsidRDefault="00265418" w:rsidP="00913DA3">
      <w:pPr>
        <w:pStyle w:val="2"/>
        <w:widowControl w:val="0"/>
        <w:ind w:firstLine="709"/>
      </w:pPr>
      <w:bookmarkStart w:id="7" w:name="_Toc64727601"/>
      <w:r>
        <w:lastRenderedPageBreak/>
        <w:t>5. Земельные ресурсы, их состояние,</w:t>
      </w:r>
      <w:bookmarkStart w:id="8" w:name="_Toc64727602"/>
      <w:bookmarkEnd w:id="7"/>
    </w:p>
    <w:p w:rsidR="00265418" w:rsidRDefault="00265418" w:rsidP="00913DA3">
      <w:pPr>
        <w:pStyle w:val="2"/>
        <w:widowControl w:val="0"/>
        <w:ind w:firstLine="709"/>
      </w:pPr>
      <w:r>
        <w:t>охрана и использование</w:t>
      </w:r>
      <w:bookmarkEnd w:id="8"/>
    </w:p>
    <w:p w:rsidR="00265418" w:rsidRDefault="00265418" w:rsidP="00913DA3">
      <w:pPr>
        <w:pStyle w:val="a7"/>
        <w:widowControl w:val="0"/>
        <w:ind w:firstLine="709"/>
        <w:jc w:val="both"/>
      </w:pPr>
      <w:r>
        <w:t xml:space="preserve">          </w:t>
      </w:r>
    </w:p>
    <w:p w:rsidR="00265418" w:rsidRPr="00436E8B" w:rsidRDefault="00265418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Лысь</w:t>
      </w:r>
      <w:r w:rsidRPr="00436E8B">
        <w:rPr>
          <w:sz w:val="28"/>
          <w:szCs w:val="28"/>
        </w:rPr>
        <w:t xml:space="preserve">венского городского округа составляет </w:t>
      </w:r>
      <w:smartTag w:uri="urn:schemas-microsoft-com:office:smarttags" w:element="metricconverter">
        <w:smartTagPr>
          <w:attr w:name="ProductID" w:val="373 052 га"/>
        </w:smartTagPr>
        <w:r w:rsidRPr="00436E8B">
          <w:rPr>
            <w:sz w:val="28"/>
            <w:szCs w:val="28"/>
          </w:rPr>
          <w:t>373 052 га</w:t>
        </w:r>
      </w:smartTag>
      <w:r w:rsidRPr="00436E8B">
        <w:rPr>
          <w:sz w:val="28"/>
          <w:szCs w:val="28"/>
        </w:rPr>
        <w:t>.</w:t>
      </w:r>
      <w:r>
        <w:rPr>
          <w:sz w:val="28"/>
          <w:szCs w:val="28"/>
        </w:rPr>
        <w:t xml:space="preserve"> В структуре земельного фонда значительную площадь занимают земли лесного фонда (89 %), земли сельскохозяйственного назначения (20 %) и земли населенных пунктов (2,7 %)</w:t>
      </w:r>
    </w:p>
    <w:p w:rsidR="00265418" w:rsidRPr="00436E8B" w:rsidRDefault="00D63669" w:rsidP="00913DA3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48768" distB="330708" distL="352044" distR="124968" simplePos="0" relativeHeight="251648000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161290</wp:posOffset>
            </wp:positionV>
            <wp:extent cx="5991225" cy="3181350"/>
            <wp:effectExtent l="0" t="0" r="0" b="0"/>
            <wp:wrapNone/>
            <wp:docPr id="43" name="Объект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7"/>
        <w:widowControl w:val="0"/>
        <w:ind w:firstLine="709"/>
        <w:jc w:val="both"/>
      </w:pPr>
    </w:p>
    <w:p w:rsidR="00265418" w:rsidRDefault="00265418" w:rsidP="00913DA3">
      <w:pPr>
        <w:pStyle w:val="a5"/>
        <w:widowControl w:val="0"/>
        <w:ind w:firstLine="709"/>
      </w:pPr>
      <w:r>
        <w:t xml:space="preserve"> </w:t>
      </w:r>
    </w:p>
    <w:p w:rsidR="00265418" w:rsidRDefault="00265418" w:rsidP="00913DA3">
      <w:pPr>
        <w:pStyle w:val="a5"/>
        <w:widowControl w:val="0"/>
        <w:ind w:firstLine="709"/>
      </w:pPr>
    </w:p>
    <w:p w:rsidR="00265418" w:rsidRDefault="00265418" w:rsidP="00913DA3">
      <w:pPr>
        <w:pStyle w:val="a5"/>
        <w:widowControl w:val="0"/>
        <w:ind w:firstLine="709"/>
        <w:rPr>
          <w:sz w:val="28"/>
          <w:szCs w:val="28"/>
        </w:rPr>
      </w:pPr>
    </w:p>
    <w:p w:rsidR="00A23F72" w:rsidRDefault="00265418" w:rsidP="00A23F72">
      <w:pPr>
        <w:pStyle w:val="a5"/>
        <w:widowControl w:val="0"/>
        <w:ind w:firstLine="709"/>
        <w:rPr>
          <w:sz w:val="28"/>
          <w:szCs w:val="28"/>
        </w:rPr>
      </w:pPr>
      <w:r w:rsidRPr="00436E8B">
        <w:rPr>
          <w:sz w:val="28"/>
          <w:szCs w:val="28"/>
        </w:rPr>
        <w:t>Основными проблемами землепользования</w:t>
      </w:r>
      <w:r>
        <w:rPr>
          <w:sz w:val="28"/>
          <w:szCs w:val="28"/>
        </w:rPr>
        <w:t>,</w:t>
      </w:r>
      <w:r w:rsidRPr="00436E8B">
        <w:rPr>
          <w:sz w:val="28"/>
          <w:szCs w:val="28"/>
        </w:rPr>
        <w:t xml:space="preserve"> как и в прежние годы</w:t>
      </w:r>
      <w:r>
        <w:rPr>
          <w:sz w:val="28"/>
          <w:szCs w:val="28"/>
        </w:rPr>
        <w:t>, остались о</w:t>
      </w:r>
      <w:r w:rsidRPr="00436E8B">
        <w:rPr>
          <w:sz w:val="28"/>
          <w:szCs w:val="28"/>
        </w:rPr>
        <w:t>тсутствие финансирования работ по рекультивации нарушенных земель;</w:t>
      </w:r>
      <w:r>
        <w:rPr>
          <w:sz w:val="28"/>
          <w:szCs w:val="28"/>
        </w:rPr>
        <w:t xml:space="preserve"> д</w:t>
      </w:r>
      <w:r w:rsidRPr="00436E8B">
        <w:rPr>
          <w:sz w:val="28"/>
          <w:szCs w:val="28"/>
        </w:rPr>
        <w:t>еградация земель ввиду низкой культуры земледелия</w:t>
      </w:r>
      <w:r>
        <w:rPr>
          <w:sz w:val="28"/>
          <w:szCs w:val="28"/>
        </w:rPr>
        <w:t xml:space="preserve">, отсутствие  средств на повышение плодородия почв и </w:t>
      </w:r>
      <w:r w:rsidRPr="00436E8B">
        <w:rPr>
          <w:sz w:val="28"/>
          <w:szCs w:val="28"/>
        </w:rPr>
        <w:t>внесени</w:t>
      </w:r>
      <w:r>
        <w:rPr>
          <w:sz w:val="28"/>
          <w:szCs w:val="28"/>
        </w:rPr>
        <w:t>е</w:t>
      </w:r>
      <w:r w:rsidRPr="00436E8B">
        <w:rPr>
          <w:sz w:val="28"/>
          <w:szCs w:val="28"/>
        </w:rPr>
        <w:t xml:space="preserve"> удобрений</w:t>
      </w:r>
      <w:r>
        <w:rPr>
          <w:sz w:val="28"/>
          <w:szCs w:val="28"/>
        </w:rPr>
        <w:t>.</w:t>
      </w:r>
    </w:p>
    <w:p w:rsidR="00A23F72" w:rsidRDefault="00A23F72" w:rsidP="00A23F72">
      <w:pPr>
        <w:pStyle w:val="a5"/>
        <w:widowControl w:val="0"/>
        <w:ind w:firstLine="709"/>
      </w:pPr>
      <w:r>
        <w:rPr>
          <w:sz w:val="28"/>
          <w:szCs w:val="28"/>
        </w:rPr>
        <w:t>В рамках муниципального земельного контроля за 2016 год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 вопросам соблюдения земельного законодательства специалистами комитета имущественных отношений администрации города Лысьвы проведено 457 проверок (в 2015 году - 336 проверок), в том числе плановых – 37 проверок и 78 внеплановых, проведено 342 обследований земельных участков. В ходе проверок выявлено 58 нарушений земельного законодательства, в т.ч. по ст. 7.1. КоАП РФ - 8, к нарушителям применены меры административного воздействия в виде администрат</w:t>
      </w:r>
      <w:r w:rsidR="004942F7">
        <w:rPr>
          <w:sz w:val="28"/>
          <w:szCs w:val="28"/>
        </w:rPr>
        <w:t>ивного штрафа на общую сумму 35 тыс.</w:t>
      </w:r>
      <w:r>
        <w:rPr>
          <w:sz w:val="28"/>
          <w:szCs w:val="28"/>
        </w:rPr>
        <w:t xml:space="preserve"> руб. </w:t>
      </w:r>
    </w:p>
    <w:p w:rsidR="00A23F72" w:rsidRDefault="00A23F72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C52977" w:rsidRDefault="00C52977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A23F72" w:rsidRDefault="00A23F72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A23F72" w:rsidRDefault="00A23F72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A23F72" w:rsidRDefault="00A23F72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A23F72" w:rsidRDefault="00A23F72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C52977" w:rsidRDefault="00C52977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C52977" w:rsidRDefault="00C52977" w:rsidP="00913DA3">
      <w:pPr>
        <w:widowControl w:val="0"/>
        <w:spacing w:line="360" w:lineRule="exact"/>
        <w:ind w:firstLine="709"/>
        <w:jc w:val="both"/>
        <w:rPr>
          <w:rFonts w:eastAsia="Times-Roman"/>
          <w:sz w:val="28"/>
          <w:szCs w:val="28"/>
        </w:rPr>
      </w:pPr>
    </w:p>
    <w:p w:rsidR="0073433F" w:rsidRPr="00CF7CAB" w:rsidRDefault="0073433F" w:rsidP="0073433F">
      <w:pPr>
        <w:widowControl w:val="0"/>
        <w:jc w:val="center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32"/>
          <w:szCs w:val="32"/>
        </w:rPr>
        <w:lastRenderedPageBreak/>
        <w:t>6</w:t>
      </w:r>
      <w:r w:rsidRPr="00E41A0D">
        <w:rPr>
          <w:b/>
          <w:color w:val="000000" w:themeColor="text1"/>
          <w:sz w:val="32"/>
          <w:szCs w:val="32"/>
        </w:rPr>
        <w:t xml:space="preserve">. </w:t>
      </w:r>
      <w:r w:rsidRPr="00CF7CAB">
        <w:rPr>
          <w:b/>
          <w:color w:val="000000" w:themeColor="text1"/>
          <w:sz w:val="32"/>
          <w:szCs w:val="32"/>
        </w:rPr>
        <w:t>Лес и растительный мир</w:t>
      </w:r>
    </w:p>
    <w:p w:rsidR="0073433F" w:rsidRPr="00CF7CAB" w:rsidRDefault="0073433F" w:rsidP="0073433F">
      <w:pPr>
        <w:widowControl w:val="0"/>
        <w:jc w:val="center"/>
        <w:rPr>
          <w:color w:val="000000" w:themeColor="text1"/>
          <w:sz w:val="24"/>
        </w:rPr>
      </w:pPr>
      <w:r w:rsidRPr="00CF7CAB">
        <w:rPr>
          <w:color w:val="000000" w:themeColor="text1"/>
          <w:sz w:val="24"/>
        </w:rPr>
        <w:t>(</w:t>
      </w:r>
      <w:r w:rsidRPr="003D60F9">
        <w:rPr>
          <w:color w:val="000000" w:themeColor="text1"/>
          <w:sz w:val="24"/>
        </w:rPr>
        <w:t>ГКУ «Лысьвенское лесничество</w:t>
      </w:r>
      <w:r w:rsidRPr="00CF7CAB">
        <w:rPr>
          <w:color w:val="000000" w:themeColor="text1"/>
          <w:sz w:val="24"/>
        </w:rPr>
        <w:t>»)</w:t>
      </w:r>
    </w:p>
    <w:p w:rsidR="0073433F" w:rsidRDefault="0073433F" w:rsidP="0073433F">
      <w:pPr>
        <w:widowControl w:val="0"/>
        <w:ind w:firstLine="709"/>
        <w:jc w:val="both"/>
        <w:rPr>
          <w:sz w:val="24"/>
        </w:rPr>
      </w:pPr>
    </w:p>
    <w:p w:rsidR="0073433F" w:rsidRPr="0073433F" w:rsidRDefault="0073433F" w:rsidP="0073433F">
      <w:pPr>
        <w:pStyle w:val="3"/>
        <w:widowControl w:val="0"/>
        <w:jc w:val="center"/>
        <w:rPr>
          <w:caps/>
          <w:color w:val="000000" w:themeColor="text1"/>
          <w:sz w:val="28"/>
          <w:szCs w:val="28"/>
        </w:rPr>
      </w:pPr>
      <w:r w:rsidRPr="0073433F">
        <w:rPr>
          <w:caps/>
          <w:color w:val="000000" w:themeColor="text1"/>
          <w:sz w:val="28"/>
          <w:szCs w:val="28"/>
        </w:rPr>
        <w:t>Состояние лесного фонда</w:t>
      </w:r>
    </w:p>
    <w:p w:rsidR="0073433F" w:rsidRPr="00C314A1" w:rsidRDefault="0073433F" w:rsidP="0073433F">
      <w:pPr>
        <w:widowControl w:val="0"/>
      </w:pPr>
    </w:p>
    <w:p w:rsidR="0073433F" w:rsidRPr="003C2D11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По лесорастительному районированию территория Лысьвенского района отнесена к таежной лесорастительной зоне, Средне-Уральскому лесному району.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Общая площадь лесов района – 332,3 тыс. га; в том числе: </w:t>
      </w:r>
    </w:p>
    <w:p w:rsidR="0073433F" w:rsidRPr="003C2D11" w:rsidRDefault="0073433F" w:rsidP="00B85ACC">
      <w:pPr>
        <w:widowControl w:val="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ГКУ «Лысьвенское лесничество» – 328,1  тыс. га</w:t>
      </w:r>
      <w:r>
        <w:rPr>
          <w:sz w:val="28"/>
          <w:szCs w:val="28"/>
        </w:rPr>
        <w:t>;</w:t>
      </w:r>
    </w:p>
    <w:p w:rsidR="0073433F" w:rsidRPr="003C2D11" w:rsidRDefault="0073433F" w:rsidP="00B85ACC">
      <w:pPr>
        <w:widowControl w:val="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городские леса – 2,6 тыс. га</w:t>
      </w:r>
      <w:r>
        <w:rPr>
          <w:sz w:val="28"/>
          <w:szCs w:val="28"/>
        </w:rPr>
        <w:t>;</w:t>
      </w:r>
    </w:p>
    <w:p w:rsidR="0073433F" w:rsidRPr="003C2D11" w:rsidRDefault="0073433F" w:rsidP="00B85ACC">
      <w:pPr>
        <w:widowControl w:val="0"/>
        <w:numPr>
          <w:ilvl w:val="0"/>
          <w:numId w:val="2"/>
        </w:numPr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земли иных категорий – 1.</w:t>
      </w:r>
      <w:r w:rsidR="007E0653">
        <w:rPr>
          <w:sz w:val="28"/>
          <w:szCs w:val="28"/>
        </w:rPr>
        <w:t>7</w:t>
      </w:r>
      <w:r w:rsidRPr="003C2D11">
        <w:rPr>
          <w:sz w:val="28"/>
          <w:szCs w:val="28"/>
        </w:rPr>
        <w:t xml:space="preserve"> тыс. га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Лесистость района составляет 8</w:t>
      </w:r>
      <w:r w:rsidR="007E0653">
        <w:rPr>
          <w:sz w:val="28"/>
          <w:szCs w:val="28"/>
        </w:rPr>
        <w:t>3,</w:t>
      </w:r>
      <w:r w:rsidRPr="003C2D11">
        <w:rPr>
          <w:sz w:val="28"/>
          <w:szCs w:val="28"/>
        </w:rPr>
        <w:t>4  %.</w:t>
      </w:r>
    </w:p>
    <w:p w:rsidR="0073433F" w:rsidRPr="003C2D11" w:rsidRDefault="0073433F" w:rsidP="0073433F">
      <w:pPr>
        <w:widowControl w:val="0"/>
        <w:ind w:firstLine="567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Изменение площади лесов лесничества по Лысьвенскому району произошло вследствие передачи от Чусовского лесничества (бывшее Комарихинское) лесов площадью 17226 га, уточнения площади лесов по Соинскому участковому лесничеству (в части «Агрофирма «Лысьва»).</w:t>
      </w:r>
    </w:p>
    <w:p w:rsidR="0073433F" w:rsidRDefault="0073433F" w:rsidP="0073433F">
      <w:pPr>
        <w:widowControl w:val="0"/>
        <w:ind w:firstLine="709"/>
        <w:jc w:val="both"/>
        <w:rPr>
          <w:sz w:val="24"/>
          <w:szCs w:val="24"/>
        </w:rPr>
      </w:pPr>
    </w:p>
    <w:p w:rsidR="0073433F" w:rsidRPr="00C46ED6" w:rsidRDefault="0073433F" w:rsidP="0073433F">
      <w:pPr>
        <w:pStyle w:val="a7"/>
        <w:widowControl w:val="0"/>
        <w:jc w:val="center"/>
        <w:rPr>
          <w:b/>
          <w:color w:val="000000" w:themeColor="text1"/>
          <w:szCs w:val="24"/>
        </w:rPr>
      </w:pPr>
      <w:r w:rsidRPr="00C46ED6">
        <w:rPr>
          <w:b/>
          <w:color w:val="000000" w:themeColor="text1"/>
          <w:szCs w:val="24"/>
        </w:rPr>
        <w:t>Основная характеристика состояния  лесного фонда Лысьвенского района в 201</w:t>
      </w:r>
      <w:r w:rsidR="00036DA2">
        <w:rPr>
          <w:b/>
          <w:color w:val="000000" w:themeColor="text1"/>
          <w:szCs w:val="24"/>
        </w:rPr>
        <w:t>6</w:t>
      </w:r>
      <w:r w:rsidRPr="00C46ED6">
        <w:rPr>
          <w:b/>
          <w:color w:val="000000" w:themeColor="text1"/>
          <w:szCs w:val="24"/>
        </w:rPr>
        <w:t xml:space="preserve"> г.</w:t>
      </w:r>
    </w:p>
    <w:p w:rsidR="0073433F" w:rsidRDefault="0073433F" w:rsidP="0073433F">
      <w:pPr>
        <w:pStyle w:val="a7"/>
        <w:widowControl w:val="0"/>
        <w:jc w:val="center"/>
        <w:rPr>
          <w:b/>
          <w:szCs w:val="24"/>
        </w:rPr>
      </w:pPr>
    </w:p>
    <w:tbl>
      <w:tblPr>
        <w:tblW w:w="9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257"/>
        <w:gridCol w:w="1258"/>
        <w:gridCol w:w="1261"/>
        <w:gridCol w:w="1261"/>
      </w:tblGrid>
      <w:tr w:rsidR="0073433F" w:rsidRPr="00C314A1" w:rsidTr="00E212B5">
        <w:trPr>
          <w:cantSplit/>
          <w:jc w:val="center"/>
        </w:trPr>
        <w:tc>
          <w:tcPr>
            <w:tcW w:w="4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Единицы измер.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ГКУ «Лысьвенское лесничество»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33F" w:rsidRPr="00C314A1" w:rsidRDefault="0073433F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 xml:space="preserve">+/- </w:t>
            </w:r>
          </w:p>
          <w:p w:rsidR="0073433F" w:rsidRPr="00C314A1" w:rsidRDefault="0073433F" w:rsidP="0030643B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 201</w:t>
            </w:r>
            <w:r w:rsidR="0030643B">
              <w:rPr>
                <w:sz w:val="22"/>
                <w:szCs w:val="22"/>
                <w:lang w:eastAsia="en-US"/>
              </w:rPr>
              <w:t>5</w:t>
            </w:r>
            <w:r w:rsidRPr="00C314A1">
              <w:rPr>
                <w:sz w:val="22"/>
                <w:szCs w:val="22"/>
                <w:lang w:eastAsia="en-US"/>
              </w:rPr>
              <w:t xml:space="preserve"> г. (%)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2015 год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1814F7" w:rsidP="00E212B5">
            <w:pPr>
              <w:widowControl w:val="0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2016</w:t>
            </w:r>
            <w:r w:rsidR="00036DA2">
              <w:rPr>
                <w:b/>
                <w:bCs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9D2D3F" w:rsidRDefault="007E0653" w:rsidP="00E212B5">
            <w:pPr>
              <w:pStyle w:val="1"/>
              <w:widowControl w:val="0"/>
              <w:ind w:firstLine="33"/>
              <w:jc w:val="both"/>
              <w:rPr>
                <w:rFonts w:asciiTheme="majorHAnsi" w:eastAsiaTheme="majorEastAsia" w:hAnsiTheme="majorHAnsi" w:cstheme="majorBidi"/>
                <w:b w:val="0"/>
                <w:bCs w:val="0"/>
                <w:color w:val="365F91" w:themeColor="accent1" w:themeShade="BF"/>
                <w:sz w:val="22"/>
                <w:szCs w:val="22"/>
                <w:lang w:eastAsia="en-US"/>
              </w:rPr>
            </w:pPr>
            <w:r w:rsidRPr="009D2D3F">
              <w:rPr>
                <w:rFonts w:asciiTheme="majorHAnsi" w:eastAsiaTheme="majorEastAsia" w:hAnsiTheme="majorHAnsi" w:cstheme="majorBidi"/>
                <w:color w:val="365F91" w:themeColor="accent1" w:themeShade="BF"/>
                <w:sz w:val="22"/>
                <w:szCs w:val="22"/>
                <w:lang w:eastAsia="en-US"/>
              </w:rPr>
              <w:t>Общая площадь земель лесного фонда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328,1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328,1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C314A1"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317,0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9D2D3F" w:rsidRDefault="007E0653" w:rsidP="00E212B5">
            <w:pPr>
              <w:pStyle w:val="3"/>
              <w:widowControl w:val="0"/>
              <w:ind w:firstLine="33"/>
              <w:jc w:val="both"/>
              <w:rPr>
                <w:rFonts w:asciiTheme="majorHAnsi" w:eastAsiaTheme="majorEastAsia" w:hAnsiTheme="majorHAnsi" w:cstheme="majorBidi"/>
                <w:color w:val="4F81BD" w:themeColor="accent1"/>
                <w:sz w:val="22"/>
                <w:szCs w:val="22"/>
                <w:lang w:eastAsia="en-US"/>
              </w:rPr>
            </w:pPr>
            <w:r w:rsidRPr="009D2D3F">
              <w:rPr>
                <w:rFonts w:asciiTheme="majorHAnsi" w:eastAsiaTheme="majorEastAsia" w:hAnsiTheme="majorHAnsi" w:cstheme="majorBidi"/>
                <w:color w:val="4F81BD" w:themeColor="accent1"/>
                <w:sz w:val="22"/>
                <w:szCs w:val="22"/>
                <w:lang w:eastAsia="en-US"/>
              </w:rPr>
              <w:t>Нелесная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11,1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Площадь, покрытая лесом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308,7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0643B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+0,06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 ч. лесные культуры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га.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0643B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+0,5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Утвержденная расчетная лесосека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Фактическая рубка леса  по главному пользованию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177,5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-20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Площадь сплошных рубок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1222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0643B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-26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Запас древесины,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39630,2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т.ч. хвойных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тыс. м</w:t>
            </w:r>
            <w:r w:rsidRPr="00C314A1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19192,4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30643B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Лесовосстановление, всего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  <w:highlight w:val="red"/>
              </w:rPr>
            </w:pPr>
            <w:r w:rsidRPr="00C314A1">
              <w:rPr>
                <w:sz w:val="22"/>
                <w:szCs w:val="22"/>
              </w:rPr>
              <w:t>882,2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  <w:highlight w:val="red"/>
              </w:rPr>
            </w:pPr>
            <w:r w:rsidRPr="00393C53">
              <w:rPr>
                <w:sz w:val="22"/>
                <w:szCs w:val="22"/>
              </w:rPr>
              <w:t>599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0643B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-32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 т.ч. посадка, посев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83,9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0643B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+3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Содействие естественному возобновлению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798,3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-35,8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Комбинированное лесовосстановление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-100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Ввод молодняков в категорию ценных насаждений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859,3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-15,5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Рубки ухода в молодняках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176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-18,7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Лесные пожары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кол-во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+300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Общая выгоревшая площадь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+1550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Выгоревшая площадь на 1 случай пожара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5160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Лесопатологическое обследование насаждений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512,4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428,6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-16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Площади лесов с очагами вредителей и болезней леса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763,9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+1,5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Наземные меры борьбы с вредителями лесов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42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-24</w:t>
            </w:r>
          </w:p>
        </w:tc>
      </w:tr>
      <w:tr w:rsidR="007E0653" w:rsidRPr="00C314A1" w:rsidTr="00E212B5">
        <w:trPr>
          <w:cantSplit/>
          <w:jc w:val="center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53" w:rsidRPr="00C314A1" w:rsidRDefault="007E0653" w:rsidP="00E212B5">
            <w:pPr>
              <w:widowControl w:val="0"/>
              <w:ind w:firstLine="33"/>
              <w:jc w:val="both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Проведено санитарно-оздоровительных мероп</w:t>
            </w:r>
            <w:r>
              <w:rPr>
                <w:sz w:val="22"/>
                <w:szCs w:val="22"/>
                <w:lang w:eastAsia="en-US"/>
              </w:rPr>
              <w:t>р</w:t>
            </w:r>
            <w:r w:rsidRPr="00C314A1">
              <w:rPr>
                <w:sz w:val="22"/>
                <w:szCs w:val="22"/>
                <w:lang w:eastAsia="en-US"/>
              </w:rPr>
              <w:t>иятий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53" w:rsidRPr="00C314A1" w:rsidRDefault="007E0653" w:rsidP="00E212B5">
            <w:pPr>
              <w:widowControl w:val="0"/>
              <w:ind w:hanging="27"/>
              <w:jc w:val="center"/>
              <w:rPr>
                <w:sz w:val="22"/>
                <w:szCs w:val="22"/>
                <w:lang w:eastAsia="en-US"/>
              </w:rPr>
            </w:pPr>
            <w:r w:rsidRPr="00C314A1">
              <w:rPr>
                <w:sz w:val="22"/>
                <w:szCs w:val="22"/>
                <w:lang w:eastAsia="en-US"/>
              </w:rPr>
              <w:t>га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53" w:rsidRPr="00C314A1" w:rsidRDefault="007E0653" w:rsidP="007E0653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534,7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53" w:rsidRPr="00C314A1" w:rsidRDefault="007E06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268,4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653" w:rsidRPr="00C314A1" w:rsidRDefault="00393C53" w:rsidP="00E212B5">
            <w:pPr>
              <w:widowControl w:val="0"/>
              <w:ind w:firstLine="33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-50</w:t>
            </w:r>
          </w:p>
        </w:tc>
      </w:tr>
    </w:tbl>
    <w:p w:rsidR="0073433F" w:rsidRDefault="00B676DF" w:rsidP="0073433F">
      <w:pPr>
        <w:pStyle w:val="a7"/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1" type="#_x0000_t202" style="position:absolute;left:0;text-align:left;margin-left:14.25pt;margin-top:0;width:480.25pt;height:45pt;z-index:251658240;mso-position-horizontal-relative:text;mso-position-vertical-relative:text" o:allowincell="f" filled="f" stroked="f">
            <v:textbox style="mso-next-textbox:#_x0000_s1041">
              <w:txbxContent>
                <w:p w:rsidR="00535128" w:rsidRPr="008D36F8" w:rsidRDefault="00535128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Возрастная структура хвойных лесов ГКУ «Лысьвенское лесничество»</w:t>
                  </w:r>
                </w:p>
                <w:p w:rsidR="00535128" w:rsidRPr="008D36F8" w:rsidRDefault="00535128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73433F" w:rsidRDefault="0073433F" w:rsidP="0073433F">
      <w:pPr>
        <w:pStyle w:val="a7"/>
        <w:widowControl w:val="0"/>
        <w:jc w:val="center"/>
        <w:rPr>
          <w:sz w:val="28"/>
          <w:szCs w:val="28"/>
        </w:rPr>
      </w:pPr>
    </w:p>
    <w:p w:rsidR="0073433F" w:rsidRDefault="0073433F" w:rsidP="0073433F">
      <w:pPr>
        <w:pStyle w:val="a7"/>
        <w:widowControl w:val="0"/>
        <w:jc w:val="center"/>
        <w:rPr>
          <w:sz w:val="28"/>
          <w:szCs w:val="28"/>
        </w:rPr>
      </w:pPr>
    </w:p>
    <w:p w:rsidR="0073433F" w:rsidRDefault="00533F0D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71856" distB="457200" distL="1235964" distR="975498" simplePos="0" relativeHeight="25166131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26035</wp:posOffset>
            </wp:positionV>
            <wp:extent cx="5334000" cy="1924050"/>
            <wp:effectExtent l="0" t="0" r="0" b="0"/>
            <wp:wrapNone/>
            <wp:docPr id="42" name="Объект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B676D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202" style="position:absolute;left:0;text-align:left;margin-left:45pt;margin-top:14.25pt;width:396pt;height:36pt;z-index:251657216" filled="f" stroked="f">
            <v:textbox style="mso-next-textbox:#_x0000_s1040">
              <w:txbxContent>
                <w:p w:rsidR="00535128" w:rsidRPr="008D36F8" w:rsidRDefault="00535128" w:rsidP="0073433F">
                  <w:pPr>
                    <w:jc w:val="center"/>
                    <w:rPr>
                      <w:b/>
                      <w:sz w:val="24"/>
                    </w:rPr>
                  </w:pPr>
                  <w:r w:rsidRPr="008D36F8">
                    <w:rPr>
                      <w:b/>
                      <w:sz w:val="24"/>
                    </w:rPr>
                    <w:t xml:space="preserve">Возрастная структура мягколиственных лесов </w:t>
                  </w:r>
                  <w:r>
                    <w:rPr>
                      <w:b/>
                      <w:sz w:val="24"/>
                    </w:rPr>
                    <w:t>ГКУ «Л</w:t>
                  </w:r>
                  <w:r w:rsidRPr="008D36F8">
                    <w:rPr>
                      <w:b/>
                      <w:sz w:val="24"/>
                    </w:rPr>
                    <w:t>ысьвенско</w:t>
                  </w:r>
                  <w:r>
                    <w:rPr>
                      <w:b/>
                      <w:sz w:val="24"/>
                    </w:rPr>
                    <w:t xml:space="preserve">е лесничество» </w:t>
                  </w:r>
                  <w:r w:rsidRPr="008D36F8">
                    <w:rPr>
                      <w:b/>
                      <w:sz w:val="24"/>
                    </w:rPr>
                    <w:t>(распределение занимаемых площадей, %)</w:t>
                  </w:r>
                </w:p>
              </w:txbxContent>
            </v:textbox>
          </v:shape>
        </w:pic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533F0D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585216" distB="718220" distL="1004316" distR="959981" simplePos="0" relativeHeight="251659264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39370</wp:posOffset>
            </wp:positionV>
            <wp:extent cx="5353050" cy="2362200"/>
            <wp:effectExtent l="0" t="0" r="0" b="0"/>
            <wp:wrapNone/>
            <wp:docPr id="41" name="Объект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ind w:firstLine="709"/>
        <w:jc w:val="both"/>
        <w:rPr>
          <w:sz w:val="24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  <w:rPr>
          <w:b w:val="0"/>
          <w:i/>
          <w:caps/>
          <w:sz w:val="26"/>
        </w:rPr>
      </w:pPr>
    </w:p>
    <w:p w:rsidR="0073433F" w:rsidRDefault="0073433F" w:rsidP="0073433F">
      <w:pPr>
        <w:pStyle w:val="3"/>
        <w:widowControl w:val="0"/>
        <w:ind w:firstLine="709"/>
        <w:jc w:val="center"/>
      </w:pPr>
    </w:p>
    <w:p w:rsidR="0073433F" w:rsidRDefault="0073433F" w:rsidP="0073433F">
      <w:pPr>
        <w:pStyle w:val="3"/>
        <w:widowControl w:val="0"/>
        <w:ind w:firstLine="709"/>
        <w:jc w:val="center"/>
      </w:pPr>
    </w:p>
    <w:p w:rsidR="007E0653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61094F">
        <w:rPr>
          <w:sz w:val="28"/>
          <w:szCs w:val="28"/>
        </w:rPr>
        <w:t>В 201</w:t>
      </w:r>
      <w:r w:rsidR="007E0653">
        <w:rPr>
          <w:sz w:val="28"/>
          <w:szCs w:val="28"/>
        </w:rPr>
        <w:t>6</w:t>
      </w:r>
      <w:r w:rsidRPr="0061094F">
        <w:rPr>
          <w:sz w:val="28"/>
          <w:szCs w:val="28"/>
        </w:rPr>
        <w:t xml:space="preserve"> году произошли изменения по породному составу и возрастной структуре лесного фонда за счет</w:t>
      </w:r>
      <w:r w:rsidR="007E0653">
        <w:rPr>
          <w:sz w:val="28"/>
          <w:szCs w:val="28"/>
        </w:rPr>
        <w:t>:</w:t>
      </w:r>
    </w:p>
    <w:p w:rsidR="007E0653" w:rsidRDefault="007E0653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3433F" w:rsidRPr="0061094F">
        <w:rPr>
          <w:sz w:val="28"/>
          <w:szCs w:val="28"/>
        </w:rPr>
        <w:t xml:space="preserve">заготовки древесины при проведении выборочных и сплошных рубок спелых и перестойных насаждений, сплошных санитарных рубок; </w:t>
      </w:r>
    </w:p>
    <w:p w:rsidR="007E0653" w:rsidRDefault="007E0653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произведен перевод в молодняки;</w:t>
      </w:r>
    </w:p>
    <w:p w:rsidR="007E0653" w:rsidRDefault="007E0653" w:rsidP="0073433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введения в действие материалов таксации лесов.</w:t>
      </w:r>
    </w:p>
    <w:p w:rsidR="0073433F" w:rsidRDefault="0073433F" w:rsidP="0073433F">
      <w:pPr>
        <w:widowControl w:val="0"/>
        <w:ind w:firstLine="709"/>
        <w:jc w:val="both"/>
        <w:rPr>
          <w:sz w:val="28"/>
          <w:szCs w:val="28"/>
        </w:rPr>
      </w:pPr>
    </w:p>
    <w:p w:rsidR="0073433F" w:rsidRPr="00C314A1" w:rsidRDefault="0073433F" w:rsidP="0073433F">
      <w:pPr>
        <w:widowControl w:val="0"/>
        <w:ind w:firstLine="709"/>
        <w:rPr>
          <w:b/>
          <w:sz w:val="28"/>
          <w:szCs w:val="28"/>
        </w:rPr>
      </w:pPr>
      <w:r w:rsidRPr="00C314A1">
        <w:rPr>
          <w:b/>
          <w:sz w:val="28"/>
          <w:szCs w:val="28"/>
        </w:rPr>
        <w:t>Целевое назначение лесов</w:t>
      </w:r>
    </w:p>
    <w:p w:rsidR="009A4B90" w:rsidRDefault="0073433F" w:rsidP="009A4B90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Лесной фонд по целевому назначению подразделен  на </w:t>
      </w:r>
      <w:r w:rsidRPr="003C2D11">
        <w:rPr>
          <w:b/>
          <w:sz w:val="28"/>
          <w:szCs w:val="28"/>
        </w:rPr>
        <w:t>защитные леса</w:t>
      </w:r>
      <w:r w:rsidRPr="003C2D11">
        <w:rPr>
          <w:sz w:val="28"/>
          <w:szCs w:val="28"/>
        </w:rPr>
        <w:t xml:space="preserve"> – </w:t>
      </w:r>
      <w:r w:rsidR="009A4B90">
        <w:rPr>
          <w:sz w:val="28"/>
          <w:szCs w:val="28"/>
        </w:rPr>
        <w:t>65028</w:t>
      </w:r>
      <w:r w:rsidRPr="003C2D11">
        <w:rPr>
          <w:sz w:val="28"/>
          <w:szCs w:val="28"/>
        </w:rPr>
        <w:t xml:space="preserve"> га</w:t>
      </w:r>
      <w:r w:rsidR="009A4B90">
        <w:rPr>
          <w:sz w:val="28"/>
          <w:szCs w:val="28"/>
        </w:rPr>
        <w:t xml:space="preserve"> (18,2 %)</w:t>
      </w:r>
      <w:r w:rsidRPr="003C2D11">
        <w:rPr>
          <w:sz w:val="28"/>
          <w:szCs w:val="28"/>
        </w:rPr>
        <w:t xml:space="preserve"> и </w:t>
      </w:r>
      <w:r w:rsidRPr="003C2D11">
        <w:rPr>
          <w:b/>
          <w:sz w:val="28"/>
          <w:szCs w:val="28"/>
        </w:rPr>
        <w:t>эксплуатационные леса</w:t>
      </w:r>
      <w:r w:rsidRPr="003C2D11">
        <w:rPr>
          <w:sz w:val="28"/>
          <w:szCs w:val="28"/>
        </w:rPr>
        <w:t xml:space="preserve"> – </w:t>
      </w:r>
      <w:r w:rsidR="009A4B90">
        <w:rPr>
          <w:sz w:val="28"/>
          <w:szCs w:val="28"/>
        </w:rPr>
        <w:t>292615</w:t>
      </w:r>
      <w:r w:rsidRPr="003C2D11">
        <w:rPr>
          <w:sz w:val="28"/>
          <w:szCs w:val="28"/>
        </w:rPr>
        <w:t xml:space="preserve"> га</w:t>
      </w:r>
      <w:r w:rsidR="009A4B90">
        <w:rPr>
          <w:sz w:val="28"/>
          <w:szCs w:val="28"/>
        </w:rPr>
        <w:t xml:space="preserve"> (81,8 %)</w:t>
      </w:r>
      <w:r w:rsidRPr="003C2D11">
        <w:rPr>
          <w:sz w:val="28"/>
          <w:szCs w:val="28"/>
        </w:rPr>
        <w:t>.</w:t>
      </w:r>
      <w:r w:rsidR="009A4B90" w:rsidRPr="009A4B90">
        <w:rPr>
          <w:sz w:val="28"/>
          <w:szCs w:val="28"/>
        </w:rPr>
        <w:t xml:space="preserve"> </w:t>
      </w:r>
      <w:r w:rsidR="009A4B90" w:rsidRPr="003C2D11">
        <w:rPr>
          <w:sz w:val="28"/>
          <w:szCs w:val="28"/>
        </w:rPr>
        <w:t>Эксплуатационные леса служат</w:t>
      </w:r>
      <w:r w:rsidR="009A4B90">
        <w:rPr>
          <w:sz w:val="28"/>
          <w:szCs w:val="28"/>
        </w:rPr>
        <w:t xml:space="preserve"> </w:t>
      </w:r>
      <w:r w:rsidR="009A4B90" w:rsidRPr="003C2D11">
        <w:rPr>
          <w:sz w:val="28"/>
          <w:szCs w:val="28"/>
        </w:rPr>
        <w:t>основным источником получения древесины</w:t>
      </w:r>
      <w:r w:rsidR="009A4B90"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В защитных лесах выделены следующие категории: </w:t>
      </w:r>
    </w:p>
    <w:p w:rsidR="0073433F" w:rsidRPr="003C2D11" w:rsidRDefault="0073433F" w:rsidP="00B85ACC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Леса, расположенные в первом и втором поясах зон санитарной охраны источников питьевого и хозяйственно-бытового водоснабжения</w:t>
      </w:r>
      <w:r w:rsidR="009A4B90">
        <w:rPr>
          <w:sz w:val="28"/>
          <w:szCs w:val="28"/>
        </w:rPr>
        <w:t xml:space="preserve"> – 13102 га</w:t>
      </w:r>
      <w:r>
        <w:rPr>
          <w:sz w:val="28"/>
          <w:szCs w:val="28"/>
        </w:rPr>
        <w:t>.</w:t>
      </w:r>
    </w:p>
    <w:p w:rsidR="0073433F" w:rsidRPr="003C2D11" w:rsidRDefault="0073433F" w:rsidP="00B85ACC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Защитные полосы лесов, расположенные 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</w:t>
      </w:r>
      <w:r w:rsidRPr="003C2D11">
        <w:rPr>
          <w:sz w:val="28"/>
          <w:szCs w:val="28"/>
        </w:rPr>
        <w:lastRenderedPageBreak/>
        <w:t>субъектов РФ</w:t>
      </w:r>
      <w:r w:rsidR="009A4B90">
        <w:rPr>
          <w:sz w:val="28"/>
          <w:szCs w:val="28"/>
        </w:rPr>
        <w:t xml:space="preserve"> – 6865 га</w:t>
      </w:r>
      <w:r>
        <w:rPr>
          <w:sz w:val="28"/>
          <w:szCs w:val="28"/>
        </w:rPr>
        <w:t>.</w:t>
      </w:r>
    </w:p>
    <w:p w:rsidR="0073433F" w:rsidRPr="003C2D11" w:rsidRDefault="0073433F" w:rsidP="00B85ACC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Зеленые зоны</w:t>
      </w:r>
      <w:r w:rsidR="009A4B90">
        <w:rPr>
          <w:sz w:val="28"/>
          <w:szCs w:val="28"/>
        </w:rPr>
        <w:t xml:space="preserve"> (15871 га) и</w:t>
      </w:r>
      <w:r w:rsidRPr="003C2D11">
        <w:rPr>
          <w:sz w:val="28"/>
          <w:szCs w:val="28"/>
        </w:rPr>
        <w:t xml:space="preserve"> лесопарковые зоны</w:t>
      </w:r>
      <w:r w:rsidR="009A4B90">
        <w:rPr>
          <w:sz w:val="28"/>
          <w:szCs w:val="28"/>
        </w:rPr>
        <w:t xml:space="preserve"> (1058 га)</w:t>
      </w:r>
      <w:r>
        <w:rPr>
          <w:sz w:val="28"/>
          <w:szCs w:val="28"/>
        </w:rPr>
        <w:t>.</w:t>
      </w:r>
    </w:p>
    <w:p w:rsidR="0073433F" w:rsidRPr="003C2D11" w:rsidRDefault="0073433F" w:rsidP="00B85ACC">
      <w:pPr>
        <w:widowControl w:val="0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Нерестоохранные полосы лесов</w:t>
      </w:r>
      <w:r w:rsidR="009A4B90">
        <w:rPr>
          <w:sz w:val="28"/>
          <w:szCs w:val="28"/>
        </w:rPr>
        <w:t xml:space="preserve"> – 28132 га</w:t>
      </w:r>
      <w:r>
        <w:rPr>
          <w:sz w:val="28"/>
          <w:szCs w:val="28"/>
        </w:rPr>
        <w:t>.</w:t>
      </w:r>
    </w:p>
    <w:p w:rsidR="0073433F" w:rsidRPr="003C2D11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Во всех группах лесов выделены особо-защитные участки (крутосклоны, карстовые воронки, поселения бобров, глухариные тока и т. д.)</w:t>
      </w:r>
      <w:r>
        <w:rPr>
          <w:sz w:val="28"/>
          <w:szCs w:val="28"/>
        </w:rPr>
        <w:t>.</w:t>
      </w:r>
    </w:p>
    <w:p w:rsidR="009A4B90" w:rsidRDefault="009A4B90" w:rsidP="0073433F">
      <w:pPr>
        <w:widowControl w:val="0"/>
        <w:jc w:val="center"/>
        <w:rPr>
          <w:b/>
          <w:sz w:val="24"/>
          <w:szCs w:val="24"/>
        </w:rPr>
      </w:pPr>
    </w:p>
    <w:p w:rsidR="0073433F" w:rsidRDefault="0073433F" w:rsidP="0073433F">
      <w:pPr>
        <w:widowControl w:val="0"/>
        <w:jc w:val="center"/>
        <w:rPr>
          <w:b/>
          <w:sz w:val="24"/>
          <w:szCs w:val="24"/>
        </w:rPr>
      </w:pPr>
      <w:r w:rsidRPr="004251BA">
        <w:rPr>
          <w:b/>
          <w:sz w:val="24"/>
          <w:szCs w:val="24"/>
        </w:rPr>
        <w:t xml:space="preserve">Распределение площади лесного фонда ГКУ «Лысьвенское лесничество» </w:t>
      </w:r>
    </w:p>
    <w:p w:rsidR="0073433F" w:rsidRDefault="00097E74" w:rsidP="0073433F">
      <w:pPr>
        <w:widowControl w:val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за 2016 год </w:t>
      </w:r>
      <w:r w:rsidR="0073433F" w:rsidRPr="004251BA">
        <w:rPr>
          <w:b/>
          <w:sz w:val="24"/>
          <w:szCs w:val="24"/>
        </w:rPr>
        <w:t>по видам использования лесов</w:t>
      </w:r>
      <w:r w:rsidR="0073433F">
        <w:rPr>
          <w:sz w:val="24"/>
          <w:szCs w:val="24"/>
        </w:rPr>
        <w:t xml:space="preserve"> </w:t>
      </w:r>
    </w:p>
    <w:p w:rsidR="0073433F" w:rsidRPr="00C314A1" w:rsidRDefault="0073433F" w:rsidP="0073433F">
      <w:pPr>
        <w:widowControl w:val="0"/>
        <w:jc w:val="center"/>
        <w:rPr>
          <w:sz w:val="16"/>
          <w:szCs w:val="16"/>
        </w:rPr>
      </w:pP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90"/>
        <w:gridCol w:w="1477"/>
        <w:gridCol w:w="1353"/>
        <w:gridCol w:w="2165"/>
      </w:tblGrid>
      <w:tr w:rsidR="0073433F" w:rsidRPr="00C314A1" w:rsidTr="00E212B5">
        <w:trPr>
          <w:jc w:val="center"/>
        </w:trPr>
        <w:tc>
          <w:tcPr>
            <w:tcW w:w="5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Использование лесов</w:t>
            </w:r>
          </w:p>
        </w:tc>
        <w:tc>
          <w:tcPr>
            <w:tcW w:w="4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Распределение площади  лесного фонда, га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33F" w:rsidRPr="00C314A1" w:rsidRDefault="0073433F" w:rsidP="00E212B5">
            <w:pPr>
              <w:widowControl w:val="0"/>
              <w:rPr>
                <w:b/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Всего лесов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 xml:space="preserve">Защитные 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Эксплуатационные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189255,83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20668,4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168587,43</w:t>
            </w:r>
          </w:p>
        </w:tc>
      </w:tr>
      <w:tr w:rsidR="0073433F" w:rsidRPr="00C314A1" w:rsidTr="00E212B5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Заготовка древесины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ОАО «Кыновской ЛПХ»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75862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75862,0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«Регион-лес»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5164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«Торговый дом «Магистраль-Трейд»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«Капитал-3»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68034,7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13646,8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54387,9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«Руслес»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36555,13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3397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33158,13</w:t>
            </w:r>
          </w:p>
        </w:tc>
      </w:tr>
      <w:tr w:rsidR="0073433F" w:rsidRPr="00C314A1" w:rsidTr="00E212B5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</w:rPr>
            </w:pPr>
            <w:r w:rsidRPr="00C314A1">
              <w:rPr>
                <w:b/>
                <w:sz w:val="22"/>
                <w:szCs w:val="22"/>
              </w:rPr>
              <w:t>Рекреация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ОАО «Кыновской ЛПХ»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73433F" w:rsidRPr="00C314A1" w:rsidTr="00E212B5">
        <w:trPr>
          <w:jc w:val="center"/>
        </w:trPr>
        <w:tc>
          <w:tcPr>
            <w:tcW w:w="101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b/>
                <w:sz w:val="22"/>
                <w:szCs w:val="22"/>
                <w:highlight w:val="yellow"/>
              </w:rPr>
            </w:pPr>
            <w:r w:rsidRPr="00C314A1">
              <w:rPr>
                <w:b/>
                <w:sz w:val="22"/>
                <w:szCs w:val="22"/>
              </w:rPr>
              <w:t>Строительство и эксплуатация ГТС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ИП Васюта С.Н.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6,6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6,6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ООО «Импульс»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1,4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-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Строительство, реконструкция, эксплуатация ЛЭП, дорог, трубопроводов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17,9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10,7</w:t>
            </w:r>
          </w:p>
        </w:tc>
      </w:tr>
      <w:tr w:rsidR="0073433F" w:rsidRPr="00C314A1" w:rsidTr="00E212B5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90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Ведение сельского хозяйства</w:t>
            </w:r>
          </w:p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 xml:space="preserve"> (пчеловодство, сенокошение)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73433F" w:rsidP="00E212B5">
            <w:pPr>
              <w:widowControl w:val="0"/>
              <w:jc w:val="center"/>
              <w:rPr>
                <w:sz w:val="22"/>
                <w:szCs w:val="22"/>
              </w:rPr>
            </w:pPr>
            <w:r w:rsidRPr="00C314A1">
              <w:rPr>
                <w:sz w:val="22"/>
                <w:szCs w:val="22"/>
              </w:rPr>
              <w:t>20,5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393C5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15,8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33F" w:rsidRPr="00C314A1" w:rsidRDefault="00393C53" w:rsidP="00E212B5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</w:tr>
    </w:tbl>
    <w:p w:rsidR="0073433F" w:rsidRDefault="0073433F" w:rsidP="0073433F">
      <w:pPr>
        <w:widowControl w:val="0"/>
        <w:jc w:val="center"/>
        <w:rPr>
          <w:sz w:val="24"/>
          <w:szCs w:val="24"/>
        </w:rPr>
      </w:pPr>
    </w:p>
    <w:p w:rsidR="0073433F" w:rsidRPr="008C498F" w:rsidRDefault="0073433F" w:rsidP="0073433F">
      <w:pPr>
        <w:widowControl w:val="0"/>
        <w:jc w:val="center"/>
        <w:rPr>
          <w:caps/>
          <w:sz w:val="28"/>
          <w:szCs w:val="28"/>
        </w:rPr>
      </w:pPr>
      <w:r w:rsidRPr="008C498F">
        <w:rPr>
          <w:caps/>
          <w:sz w:val="28"/>
          <w:szCs w:val="28"/>
        </w:rPr>
        <w:t>Использование лесов в целях заготовки древесины</w:t>
      </w:r>
    </w:p>
    <w:p w:rsidR="0073433F" w:rsidRDefault="0073433F" w:rsidP="0073433F">
      <w:pPr>
        <w:widowControl w:val="0"/>
        <w:ind w:firstLine="708"/>
        <w:jc w:val="both"/>
        <w:rPr>
          <w:sz w:val="28"/>
          <w:szCs w:val="28"/>
        </w:rPr>
      </w:pPr>
    </w:p>
    <w:p w:rsidR="009A4B90" w:rsidRDefault="0073433F" w:rsidP="009A4B90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 xml:space="preserve">Расчетная лесосека по рубкам спелых и перестойных насаждений на срок действия лесохозяйственного регламента </w:t>
      </w:r>
      <w:r w:rsidR="009A4B90">
        <w:rPr>
          <w:sz w:val="28"/>
          <w:szCs w:val="28"/>
        </w:rPr>
        <w:t xml:space="preserve">по </w:t>
      </w:r>
      <w:r w:rsidRPr="003C2D11">
        <w:rPr>
          <w:sz w:val="28"/>
          <w:szCs w:val="28"/>
        </w:rPr>
        <w:t>ликвид</w:t>
      </w:r>
      <w:r w:rsidR="009A4B90">
        <w:rPr>
          <w:sz w:val="28"/>
          <w:szCs w:val="28"/>
        </w:rPr>
        <w:t>ной древесине составляет</w:t>
      </w:r>
      <w:r w:rsidRPr="003C2D11">
        <w:rPr>
          <w:sz w:val="28"/>
          <w:szCs w:val="28"/>
        </w:rPr>
        <w:t xml:space="preserve"> 438</w:t>
      </w:r>
      <w:r>
        <w:rPr>
          <w:sz w:val="28"/>
          <w:szCs w:val="28"/>
        </w:rPr>
        <w:t>,</w:t>
      </w:r>
      <w:r w:rsidRPr="003C2D11">
        <w:rPr>
          <w:sz w:val="28"/>
          <w:szCs w:val="28"/>
        </w:rPr>
        <w:t>6 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</w:t>
      </w:r>
    </w:p>
    <w:p w:rsidR="0073433F" w:rsidRDefault="0073433F" w:rsidP="009A4B90">
      <w:pPr>
        <w:widowControl w:val="0"/>
        <w:ind w:firstLine="708"/>
        <w:jc w:val="both"/>
        <w:rPr>
          <w:sz w:val="28"/>
          <w:szCs w:val="28"/>
        </w:rPr>
      </w:pPr>
      <w:r w:rsidRPr="003C2D11">
        <w:rPr>
          <w:sz w:val="28"/>
          <w:szCs w:val="28"/>
        </w:rPr>
        <w:t>В 201</w:t>
      </w:r>
      <w:r w:rsidR="0030643B">
        <w:rPr>
          <w:sz w:val="28"/>
          <w:szCs w:val="28"/>
        </w:rPr>
        <w:t>6</w:t>
      </w:r>
      <w:r w:rsidRPr="003C2D11">
        <w:rPr>
          <w:sz w:val="28"/>
          <w:szCs w:val="28"/>
        </w:rPr>
        <w:t xml:space="preserve"> году на территории района заготовку древесины осуществляли арендаторы участков лесного фонда: ОАО «Кыновской ЛПХ», ООО «Регион-лес»</w:t>
      </w:r>
      <w:r w:rsidR="009A4B90">
        <w:rPr>
          <w:sz w:val="28"/>
          <w:szCs w:val="28"/>
        </w:rPr>
        <w:t>, ООО «Капитал-3», ООО «РусЛес»</w:t>
      </w:r>
      <w:r>
        <w:rPr>
          <w:sz w:val="28"/>
          <w:szCs w:val="28"/>
        </w:rPr>
        <w:t>.</w:t>
      </w:r>
      <w:r w:rsidRPr="003C2D11">
        <w:rPr>
          <w:sz w:val="28"/>
          <w:szCs w:val="28"/>
        </w:rPr>
        <w:t xml:space="preserve"> Ими заготовлено при рубке </w:t>
      </w:r>
      <w:r w:rsidR="009A4B90">
        <w:rPr>
          <w:sz w:val="28"/>
          <w:szCs w:val="28"/>
        </w:rPr>
        <w:t xml:space="preserve">спелых и перестойных насаждений, </w:t>
      </w:r>
      <w:r w:rsidRPr="0030643B">
        <w:rPr>
          <w:sz w:val="28"/>
          <w:szCs w:val="28"/>
        </w:rPr>
        <w:t xml:space="preserve">при уходе за лесами, включая санитарные рубки </w:t>
      </w:r>
      <w:r w:rsidR="009A4B90">
        <w:rPr>
          <w:sz w:val="28"/>
          <w:szCs w:val="28"/>
        </w:rPr>
        <w:t xml:space="preserve">99,6 тыс. куб. </w:t>
      </w:r>
      <w:r w:rsidR="009A4B90" w:rsidRPr="003C2D11">
        <w:rPr>
          <w:sz w:val="28"/>
          <w:szCs w:val="28"/>
        </w:rPr>
        <w:t>ликвидной древесины</w:t>
      </w:r>
      <w:r w:rsidR="009A4B90" w:rsidRPr="0030643B">
        <w:rPr>
          <w:sz w:val="28"/>
          <w:szCs w:val="28"/>
        </w:rPr>
        <w:t xml:space="preserve"> </w:t>
      </w:r>
      <w:r w:rsidR="009A4B90">
        <w:rPr>
          <w:sz w:val="28"/>
          <w:szCs w:val="28"/>
        </w:rPr>
        <w:t xml:space="preserve">( в 2015 г. - </w:t>
      </w:r>
      <w:r w:rsidRPr="0030643B">
        <w:rPr>
          <w:sz w:val="28"/>
          <w:szCs w:val="28"/>
        </w:rPr>
        <w:t xml:space="preserve">140,4 </w:t>
      </w:r>
      <w:r w:rsidRPr="003C2D11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</w:t>
      </w:r>
      <w:r w:rsidR="009A4B90">
        <w:rPr>
          <w:sz w:val="28"/>
          <w:szCs w:val="28"/>
        </w:rPr>
        <w:t>)</w:t>
      </w:r>
      <w:r w:rsidRPr="003C2D11">
        <w:rPr>
          <w:sz w:val="28"/>
          <w:szCs w:val="28"/>
        </w:rPr>
        <w:t xml:space="preserve">, в т.ч. </w:t>
      </w:r>
      <w:r w:rsidR="009A4B90">
        <w:rPr>
          <w:sz w:val="28"/>
          <w:szCs w:val="28"/>
        </w:rPr>
        <w:t>39</w:t>
      </w:r>
      <w:r w:rsidRPr="003C2D11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3C2D11">
        <w:rPr>
          <w:sz w:val="28"/>
          <w:szCs w:val="28"/>
        </w:rPr>
        <w:t>к</w:t>
      </w:r>
      <w:r>
        <w:rPr>
          <w:sz w:val="28"/>
          <w:szCs w:val="28"/>
        </w:rPr>
        <w:t xml:space="preserve">уб. </w:t>
      </w:r>
      <w:r w:rsidRPr="003C2D11">
        <w:rPr>
          <w:sz w:val="28"/>
          <w:szCs w:val="28"/>
        </w:rPr>
        <w:t>м. по хвойному хозяйству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 xml:space="preserve">Кроме того, фактическая рубка для обеспечения потребностей граждан </w:t>
      </w:r>
      <w:r w:rsidR="009A4B90">
        <w:rPr>
          <w:sz w:val="28"/>
          <w:szCs w:val="28"/>
        </w:rPr>
        <w:t xml:space="preserve">составила 41,2 </w:t>
      </w:r>
      <w:r w:rsidRPr="003C2D11">
        <w:rPr>
          <w:sz w:val="28"/>
          <w:szCs w:val="28"/>
        </w:rPr>
        <w:t>тыс. к</w:t>
      </w:r>
      <w:r>
        <w:rPr>
          <w:sz w:val="28"/>
          <w:szCs w:val="28"/>
        </w:rPr>
        <w:t>у</w:t>
      </w:r>
      <w:r w:rsidRPr="003C2D11">
        <w:rPr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 w:rsidRPr="003C2D11">
        <w:rPr>
          <w:sz w:val="28"/>
          <w:szCs w:val="28"/>
        </w:rPr>
        <w:t>м.</w:t>
      </w:r>
      <w:r w:rsidR="009A4B90">
        <w:rPr>
          <w:sz w:val="28"/>
          <w:szCs w:val="28"/>
        </w:rPr>
        <w:t xml:space="preserve"> (на 4,1 тыс. куб.м. больше по сравнению с 2015 г.).</w:t>
      </w:r>
    </w:p>
    <w:p w:rsidR="0073433F" w:rsidRPr="003C2D11" w:rsidRDefault="0073433F" w:rsidP="0073433F">
      <w:pPr>
        <w:widowControl w:val="0"/>
        <w:jc w:val="both"/>
        <w:rPr>
          <w:sz w:val="28"/>
          <w:szCs w:val="28"/>
        </w:rPr>
      </w:pPr>
    </w:p>
    <w:p w:rsidR="0073433F" w:rsidRDefault="0073433F" w:rsidP="0073433F">
      <w:pPr>
        <w:pStyle w:val="a5"/>
        <w:widowControl w:val="0"/>
        <w:ind w:firstLine="708"/>
        <w:jc w:val="center"/>
        <w:rPr>
          <w:caps/>
          <w:sz w:val="26"/>
        </w:rPr>
      </w:pPr>
      <w:r w:rsidRPr="008C498F">
        <w:rPr>
          <w:caps/>
          <w:sz w:val="26"/>
        </w:rPr>
        <w:t>Лесовосстановление</w:t>
      </w:r>
    </w:p>
    <w:p w:rsidR="0073433F" w:rsidRPr="008C498F" w:rsidRDefault="0073433F" w:rsidP="0073433F">
      <w:pPr>
        <w:pStyle w:val="a5"/>
        <w:widowControl w:val="0"/>
        <w:ind w:firstLine="708"/>
        <w:jc w:val="center"/>
        <w:rPr>
          <w:caps/>
          <w:sz w:val="26"/>
        </w:rPr>
      </w:pPr>
    </w:p>
    <w:p w:rsidR="0073433F" w:rsidRPr="00436E8B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В 201</w:t>
      </w:r>
      <w:r w:rsidR="009A4B90">
        <w:rPr>
          <w:sz w:val="28"/>
          <w:szCs w:val="28"/>
        </w:rPr>
        <w:t>6</w:t>
      </w:r>
      <w:r w:rsidRPr="00436E8B">
        <w:rPr>
          <w:sz w:val="28"/>
          <w:szCs w:val="28"/>
        </w:rPr>
        <w:t xml:space="preserve"> году площадь сплошных рубок по ГКУ «Лысьвенское лесничество» составила </w:t>
      </w:r>
      <w:r w:rsidR="009A4B90">
        <w:rPr>
          <w:sz w:val="28"/>
          <w:szCs w:val="28"/>
        </w:rPr>
        <w:t>901</w:t>
      </w:r>
      <w:r w:rsidRPr="00436E8B">
        <w:rPr>
          <w:sz w:val="28"/>
          <w:szCs w:val="28"/>
        </w:rPr>
        <w:t xml:space="preserve"> га, что на </w:t>
      </w:r>
      <w:r w:rsidR="009A4B90">
        <w:rPr>
          <w:sz w:val="28"/>
          <w:szCs w:val="28"/>
        </w:rPr>
        <w:t>26</w:t>
      </w:r>
      <w:r w:rsidRPr="00436E8B">
        <w:rPr>
          <w:sz w:val="28"/>
          <w:szCs w:val="28"/>
        </w:rPr>
        <w:t xml:space="preserve"> % </w:t>
      </w:r>
      <w:r w:rsidR="009A4B90">
        <w:rPr>
          <w:sz w:val="28"/>
          <w:szCs w:val="28"/>
        </w:rPr>
        <w:t>меньше</w:t>
      </w:r>
      <w:r w:rsidRPr="00436E8B">
        <w:rPr>
          <w:sz w:val="28"/>
          <w:szCs w:val="28"/>
        </w:rPr>
        <w:t>, чем в 201</w:t>
      </w:r>
      <w:r w:rsidR="009A4B90">
        <w:rPr>
          <w:sz w:val="28"/>
          <w:szCs w:val="28"/>
        </w:rPr>
        <w:t>5</w:t>
      </w:r>
      <w:r w:rsidRPr="00436E8B">
        <w:rPr>
          <w:sz w:val="28"/>
          <w:szCs w:val="28"/>
        </w:rPr>
        <w:t xml:space="preserve"> году. Лесовосстановительные работы проведены на площади </w:t>
      </w:r>
      <w:r w:rsidR="009A4B90">
        <w:rPr>
          <w:sz w:val="28"/>
          <w:szCs w:val="28"/>
        </w:rPr>
        <w:t xml:space="preserve">599 </w:t>
      </w:r>
      <w:r w:rsidRPr="00436E8B">
        <w:rPr>
          <w:sz w:val="28"/>
          <w:szCs w:val="28"/>
        </w:rPr>
        <w:t xml:space="preserve">га, в том числе путем посадки леса на площади </w:t>
      </w:r>
      <w:r>
        <w:rPr>
          <w:sz w:val="28"/>
          <w:szCs w:val="28"/>
        </w:rPr>
        <w:t>8</w:t>
      </w:r>
      <w:r w:rsidR="009A4B90">
        <w:rPr>
          <w:sz w:val="28"/>
          <w:szCs w:val="28"/>
        </w:rPr>
        <w:t>7</w:t>
      </w:r>
      <w:r w:rsidRPr="00436E8B">
        <w:rPr>
          <w:sz w:val="28"/>
          <w:szCs w:val="28"/>
        </w:rPr>
        <w:t xml:space="preserve"> га</w:t>
      </w:r>
      <w:r>
        <w:rPr>
          <w:sz w:val="28"/>
          <w:szCs w:val="28"/>
        </w:rPr>
        <w:t>. С</w:t>
      </w:r>
      <w:r w:rsidRPr="00436E8B">
        <w:rPr>
          <w:sz w:val="28"/>
          <w:szCs w:val="28"/>
        </w:rPr>
        <w:t xml:space="preserve">одействие естественному возобновлению путем оправки подроста от порубочных остатков проведено на площади </w:t>
      </w:r>
      <w:r w:rsidR="009A4B90">
        <w:rPr>
          <w:sz w:val="28"/>
          <w:szCs w:val="28"/>
        </w:rPr>
        <w:t xml:space="preserve">512 </w:t>
      </w:r>
      <w:r>
        <w:rPr>
          <w:sz w:val="28"/>
          <w:szCs w:val="28"/>
        </w:rPr>
        <w:t xml:space="preserve">га; в категорию ценных </w:t>
      </w:r>
      <w:r w:rsidR="009A4B90">
        <w:rPr>
          <w:sz w:val="28"/>
          <w:szCs w:val="28"/>
        </w:rPr>
        <w:lastRenderedPageBreak/>
        <w:t xml:space="preserve">насаждений переведено 626 </w:t>
      </w:r>
      <w:r>
        <w:rPr>
          <w:sz w:val="28"/>
          <w:szCs w:val="28"/>
        </w:rPr>
        <w:t>га молодняков</w:t>
      </w:r>
      <w:r w:rsidRPr="00436E8B">
        <w:rPr>
          <w:sz w:val="28"/>
          <w:szCs w:val="28"/>
        </w:rPr>
        <w:t xml:space="preserve">. </w:t>
      </w:r>
    </w:p>
    <w:p w:rsidR="0073433F" w:rsidRPr="0073433F" w:rsidRDefault="0073433F" w:rsidP="0073433F">
      <w:pPr>
        <w:pStyle w:val="3"/>
        <w:widowControl w:val="0"/>
        <w:ind w:firstLine="709"/>
        <w:jc w:val="center"/>
        <w:rPr>
          <w:caps/>
          <w:color w:val="000000" w:themeColor="text1"/>
          <w:sz w:val="26"/>
        </w:rPr>
      </w:pPr>
      <w:r w:rsidRPr="0073433F">
        <w:rPr>
          <w:caps/>
          <w:color w:val="000000" w:themeColor="text1"/>
          <w:sz w:val="26"/>
        </w:rPr>
        <w:t>охрана и защита лесного фонда</w:t>
      </w:r>
    </w:p>
    <w:p w:rsidR="0073433F" w:rsidRPr="0073433F" w:rsidRDefault="0073433F" w:rsidP="0073433F">
      <w:pPr>
        <w:widowControl w:val="0"/>
        <w:rPr>
          <w:color w:val="000000" w:themeColor="text1"/>
        </w:rPr>
      </w:pPr>
    </w:p>
    <w:p w:rsidR="0073433F" w:rsidRPr="0028099D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436E8B">
        <w:rPr>
          <w:sz w:val="28"/>
          <w:szCs w:val="28"/>
        </w:rPr>
        <w:t>В 201</w:t>
      </w:r>
      <w:r w:rsidR="009A4B90">
        <w:rPr>
          <w:sz w:val="28"/>
          <w:szCs w:val="28"/>
        </w:rPr>
        <w:t>6</w:t>
      </w:r>
      <w:r w:rsidRPr="00436E8B">
        <w:rPr>
          <w:sz w:val="28"/>
          <w:szCs w:val="28"/>
        </w:rPr>
        <w:t xml:space="preserve"> году, при проведении проверок арендаторов лесного фонда, специалистами ГКУ «Лысьвенское лесничество» уделялось внимание соблюдению лесоводственных требований при проведении рубок, технологии лесосечных работ и Правил пожарной безопасности в лесах. </w:t>
      </w:r>
      <w:r w:rsidRPr="0028099D">
        <w:rPr>
          <w:sz w:val="28"/>
          <w:szCs w:val="28"/>
        </w:rPr>
        <w:t>Приемка - сдача мест рубок в 201</w:t>
      </w:r>
      <w:r w:rsidR="00273445">
        <w:rPr>
          <w:sz w:val="28"/>
          <w:szCs w:val="28"/>
        </w:rPr>
        <w:t>6</w:t>
      </w:r>
      <w:r w:rsidRPr="0028099D">
        <w:rPr>
          <w:sz w:val="28"/>
          <w:szCs w:val="28"/>
        </w:rPr>
        <w:t xml:space="preserve"> году проведена на площади 21</w:t>
      </w:r>
      <w:r w:rsidR="00273445">
        <w:rPr>
          <w:sz w:val="28"/>
          <w:szCs w:val="28"/>
        </w:rPr>
        <w:t>36</w:t>
      </w:r>
      <w:r w:rsidRPr="0028099D">
        <w:rPr>
          <w:sz w:val="28"/>
          <w:szCs w:val="28"/>
        </w:rPr>
        <w:t xml:space="preserve"> га.</w:t>
      </w:r>
    </w:p>
    <w:p w:rsidR="0073433F" w:rsidRPr="0028099D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436E8B">
        <w:rPr>
          <w:sz w:val="28"/>
          <w:szCs w:val="28"/>
        </w:rPr>
        <w:t xml:space="preserve">Зафиксировано </w:t>
      </w:r>
      <w:r w:rsidR="00273445">
        <w:rPr>
          <w:sz w:val="28"/>
          <w:szCs w:val="28"/>
        </w:rPr>
        <w:t>22</w:t>
      </w:r>
      <w:r w:rsidRPr="00436E8B">
        <w:rPr>
          <w:sz w:val="28"/>
          <w:szCs w:val="28"/>
        </w:rPr>
        <w:t xml:space="preserve"> случая незаконной рубки деревьев общим объемом </w:t>
      </w:r>
      <w:r w:rsidR="00273445">
        <w:rPr>
          <w:sz w:val="28"/>
          <w:szCs w:val="28"/>
        </w:rPr>
        <w:t>1334</w:t>
      </w:r>
      <w:r w:rsidRPr="00436E8B">
        <w:rPr>
          <w:sz w:val="28"/>
          <w:szCs w:val="28"/>
        </w:rPr>
        <w:t xml:space="preserve"> куб.м., сумма ущерба составила </w:t>
      </w:r>
      <w:r w:rsidR="00273445">
        <w:rPr>
          <w:sz w:val="28"/>
          <w:szCs w:val="28"/>
        </w:rPr>
        <w:t xml:space="preserve">16054,5 тыс. руб. (в 2015 г. выявлено 3 самовольных рубки на сумму ущерба </w:t>
      </w:r>
      <w:r>
        <w:rPr>
          <w:sz w:val="28"/>
          <w:szCs w:val="28"/>
        </w:rPr>
        <w:t>2537,9</w:t>
      </w:r>
      <w:r w:rsidRPr="00436E8B">
        <w:rPr>
          <w:sz w:val="28"/>
          <w:szCs w:val="28"/>
        </w:rPr>
        <w:t xml:space="preserve"> тыс. руб.</w:t>
      </w:r>
      <w:r w:rsidR="00273445">
        <w:rPr>
          <w:sz w:val="28"/>
          <w:szCs w:val="28"/>
        </w:rPr>
        <w:t>)</w:t>
      </w:r>
      <w:r w:rsidRPr="0028099D">
        <w:rPr>
          <w:sz w:val="28"/>
          <w:szCs w:val="28"/>
        </w:rPr>
        <w:t xml:space="preserve"> Материалы по всем лесонарушениям были направлены в следственные органы ОМВД, где было возбуждено </w:t>
      </w:r>
      <w:r w:rsidR="00273445">
        <w:rPr>
          <w:sz w:val="28"/>
          <w:szCs w:val="28"/>
        </w:rPr>
        <w:t xml:space="preserve">15 </w:t>
      </w:r>
      <w:r w:rsidRPr="0028099D">
        <w:rPr>
          <w:sz w:val="28"/>
          <w:szCs w:val="28"/>
        </w:rPr>
        <w:t>уголовных дела</w:t>
      </w:r>
      <w:r w:rsidR="00273445">
        <w:rPr>
          <w:sz w:val="28"/>
          <w:szCs w:val="28"/>
        </w:rPr>
        <w:t>, в 7 случаях в возбуждении уголовного дела было отказано</w:t>
      </w:r>
      <w:r w:rsidRPr="0028099D">
        <w:rPr>
          <w:sz w:val="28"/>
          <w:szCs w:val="28"/>
        </w:rPr>
        <w:t>.</w:t>
      </w:r>
    </w:p>
    <w:p w:rsidR="00273445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28099D">
        <w:rPr>
          <w:sz w:val="28"/>
          <w:szCs w:val="28"/>
        </w:rPr>
        <w:t xml:space="preserve">Привлечены к уголовной ответственности </w:t>
      </w:r>
      <w:r w:rsidR="00273445">
        <w:rPr>
          <w:sz w:val="28"/>
          <w:szCs w:val="28"/>
        </w:rPr>
        <w:t>11</w:t>
      </w:r>
      <w:r w:rsidRPr="0028099D">
        <w:rPr>
          <w:sz w:val="28"/>
          <w:szCs w:val="28"/>
        </w:rPr>
        <w:t xml:space="preserve"> человек</w:t>
      </w:r>
      <w:r w:rsidR="00273445">
        <w:rPr>
          <w:sz w:val="28"/>
          <w:szCs w:val="28"/>
        </w:rPr>
        <w:t xml:space="preserve">, в 7 случаях причиненный лесному фонду ущерб возмещен </w:t>
      </w:r>
      <w:r w:rsidRPr="0028099D">
        <w:rPr>
          <w:sz w:val="28"/>
          <w:szCs w:val="28"/>
        </w:rPr>
        <w:t>добровольно</w:t>
      </w:r>
      <w:r w:rsidR="00273445">
        <w:rPr>
          <w:sz w:val="28"/>
          <w:szCs w:val="28"/>
        </w:rPr>
        <w:t xml:space="preserve"> в сумме 745,6 тыс. руб., в судах удовлетворено 5 исков о возмещении ущерба на сумму 4919 тыс. руб.</w:t>
      </w:r>
    </w:p>
    <w:p w:rsidR="0073433F" w:rsidRPr="0073433F" w:rsidRDefault="0073433F" w:rsidP="0073433F">
      <w:pPr>
        <w:pStyle w:val="3"/>
        <w:widowControl w:val="0"/>
        <w:jc w:val="center"/>
        <w:rPr>
          <w:caps/>
          <w:color w:val="000000" w:themeColor="text1"/>
          <w:sz w:val="26"/>
        </w:rPr>
      </w:pPr>
      <w:r w:rsidRPr="0073433F">
        <w:rPr>
          <w:caps/>
          <w:color w:val="000000" w:themeColor="text1"/>
          <w:sz w:val="26"/>
        </w:rPr>
        <w:t>Охрана и воспроизводство городских лесов</w:t>
      </w:r>
    </w:p>
    <w:p w:rsidR="0073433F" w:rsidRPr="00D559E9" w:rsidRDefault="0073433F" w:rsidP="0073433F">
      <w:pPr>
        <w:widowControl w:val="0"/>
        <w:jc w:val="center"/>
        <w:rPr>
          <w:color w:val="000000"/>
          <w:sz w:val="24"/>
          <w:szCs w:val="24"/>
        </w:rPr>
      </w:pPr>
      <w:r w:rsidRPr="00D559E9">
        <w:rPr>
          <w:color w:val="000000"/>
          <w:sz w:val="24"/>
          <w:szCs w:val="24"/>
        </w:rPr>
        <w:t>(комитет по охране окружающей среды и природопользованию)</w:t>
      </w: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3433F" w:rsidRPr="00273445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273445">
        <w:rPr>
          <w:sz w:val="28"/>
          <w:szCs w:val="28"/>
        </w:rPr>
        <w:t>В рамках осуществления мероприятий по содержанию, охране, защите, использованию городских лесов специалистами комитета по охране окружающей среды и природопользованию совместно с Лысь</w:t>
      </w:r>
      <w:r w:rsidR="00273445" w:rsidRPr="00273445">
        <w:rPr>
          <w:sz w:val="28"/>
          <w:szCs w:val="28"/>
        </w:rPr>
        <w:t>венской в рамках операции «Лесной дозор» проверено 50 пилорам</w:t>
      </w:r>
      <w:r w:rsidRPr="00273445">
        <w:rPr>
          <w:sz w:val="28"/>
          <w:szCs w:val="28"/>
        </w:rPr>
        <w:t>.</w:t>
      </w:r>
    </w:p>
    <w:p w:rsidR="0073433F" w:rsidRPr="00273445" w:rsidRDefault="0073433F" w:rsidP="0073433F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273445">
        <w:rPr>
          <w:sz w:val="28"/>
          <w:szCs w:val="28"/>
        </w:rPr>
        <w:t xml:space="preserve">Самовольных рубок в черте городских лесов не зафиксировано. </w:t>
      </w:r>
    </w:p>
    <w:p w:rsidR="00273445" w:rsidRPr="00273445" w:rsidRDefault="00273445" w:rsidP="00273445">
      <w:pPr>
        <w:pStyle w:val="27"/>
        <w:shd w:val="clear" w:color="auto" w:fill="auto"/>
        <w:spacing w:line="360" w:lineRule="exact"/>
        <w:ind w:left="318" w:firstLine="403"/>
        <w:jc w:val="both"/>
        <w:rPr>
          <w:sz w:val="28"/>
          <w:szCs w:val="28"/>
        </w:rPr>
      </w:pPr>
      <w:r w:rsidRPr="00273445">
        <w:rPr>
          <w:sz w:val="28"/>
          <w:szCs w:val="28"/>
        </w:rPr>
        <w:t xml:space="preserve">В рамках операции «Новогодняя ель» проведено 6 рейдов совместно с ГКУ «Лысьвенское лесничество», выписано 243 ёлочки на сумму 5,1 тыс. руб., из них физ. лицам – 148 шт. (2015 г. - выписано 222 ёлочки  на сумму 6,5 тыс. руб.). В течение года </w:t>
      </w:r>
      <w:bookmarkStart w:id="9" w:name="_GoBack"/>
      <w:bookmarkEnd w:id="9"/>
      <w:r w:rsidRPr="00273445">
        <w:rPr>
          <w:sz w:val="28"/>
          <w:szCs w:val="28"/>
        </w:rPr>
        <w:t>обустроено 2 места отдыха, установлено 5 природоохранных аншлагов</w:t>
      </w:r>
    </w:p>
    <w:p w:rsidR="0073433F" w:rsidRPr="00273445" w:rsidRDefault="00273445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73445">
        <w:rPr>
          <w:sz w:val="28"/>
          <w:szCs w:val="28"/>
        </w:rPr>
        <w:t xml:space="preserve"> </w:t>
      </w:r>
    </w:p>
    <w:p w:rsidR="0073433F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  <w:r w:rsidRPr="00273445">
        <w:rPr>
          <w:sz w:val="28"/>
          <w:szCs w:val="28"/>
          <w:highlight w:val="yellow"/>
        </w:rPr>
        <w:t xml:space="preserve"> </w:t>
      </w: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54009F" w:rsidRDefault="0054009F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54009F" w:rsidRDefault="0054009F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  <w:rPr>
          <w:sz w:val="28"/>
          <w:szCs w:val="28"/>
          <w:highlight w:val="yellow"/>
        </w:rPr>
      </w:pPr>
    </w:p>
    <w:p w:rsidR="00273445" w:rsidRDefault="00273445" w:rsidP="0073433F">
      <w:pPr>
        <w:widowControl w:val="0"/>
        <w:jc w:val="center"/>
      </w:pPr>
    </w:p>
    <w:p w:rsidR="0073433F" w:rsidRPr="00181533" w:rsidRDefault="0073433F" w:rsidP="0073433F">
      <w:pPr>
        <w:pStyle w:val="2"/>
        <w:widowControl w:val="0"/>
        <w:ind w:firstLine="709"/>
        <w:jc w:val="both"/>
      </w:pPr>
      <w:bookmarkStart w:id="10" w:name="_Toc64727605"/>
      <w:bookmarkStart w:id="11" w:name="_Toc1837111"/>
      <w:bookmarkStart w:id="12" w:name="_Toc1837167"/>
      <w:r>
        <w:lastRenderedPageBreak/>
        <w:t>7</w:t>
      </w:r>
      <w:r w:rsidRPr="00181533">
        <w:t>. охрана животного мира и рыбных ресурсов</w:t>
      </w:r>
      <w:bookmarkEnd w:id="10"/>
    </w:p>
    <w:p w:rsidR="0073433F" w:rsidRDefault="0073433F" w:rsidP="0073433F">
      <w:pPr>
        <w:pStyle w:val="a7"/>
        <w:widowControl w:val="0"/>
        <w:ind w:firstLine="709"/>
        <w:jc w:val="center"/>
      </w:pPr>
      <w:r>
        <w:t>(</w:t>
      </w:r>
      <w:r w:rsidRPr="00D8646A">
        <w:t xml:space="preserve">Козлов В.С., госохотинспектор </w:t>
      </w:r>
      <w:r>
        <w:t xml:space="preserve">по </w:t>
      </w:r>
      <w:r w:rsidRPr="00D8646A">
        <w:t>Лысьв</w:t>
      </w:r>
      <w:r>
        <w:t>енскому городскому округу)</w:t>
      </w:r>
    </w:p>
    <w:p w:rsidR="0073433F" w:rsidRDefault="0073433F" w:rsidP="0073433F">
      <w:pPr>
        <w:pStyle w:val="a7"/>
        <w:widowControl w:val="0"/>
        <w:ind w:firstLine="709"/>
        <w:jc w:val="both"/>
      </w:pPr>
    </w:p>
    <w:p w:rsidR="0073433F" w:rsidRPr="006D2E02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 w:rsidRPr="006D2E02">
        <w:rPr>
          <w:sz w:val="28"/>
          <w:szCs w:val="28"/>
        </w:rPr>
        <w:t xml:space="preserve">Животный мир является неотъемлемым элементом природной среды и биологического разнообразия, важным регулирующим и стабилизирующим компонентом экосистем. Охрана объектов животного мира и среды их обитания – деятельность, направленная на сохранение биологического разнообразия и обеспечение устойчивого существования объектов животного мира, а также на создание условий для устойчивого использования и воспроизводства объектов животного мира. Видовой состав позвоночных животных на территории Лысьвенского района остается стабильным и соответствует природным особенностям территории. </w:t>
      </w:r>
    </w:p>
    <w:p w:rsidR="0073433F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района действуют четыре охотничьих хозяйства: 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Лысьвенское (Лысьвенское общество охотников и рыболовов, площадью 156 тыс. га),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Комарихинское (ООО «Электротяжмаш-Привод», площадью 87 тыс. га, на территории Чусовского и Березовского районов - 31 тыс. га), 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Кыновское (ООО «Кыновское», площадью 36 тыс. га),</w:t>
      </w:r>
    </w:p>
    <w:p w:rsidR="0073433F" w:rsidRDefault="0073433F" w:rsidP="0073433F">
      <w:pPr>
        <w:pStyle w:val="a7"/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«Лысьвенская фактория» (площадью 16 тыс. га).</w:t>
      </w:r>
    </w:p>
    <w:p w:rsidR="0073433F" w:rsidRDefault="0073433F" w:rsidP="0073433F">
      <w:pPr>
        <w:pStyle w:val="a7"/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запрета охоты Лысьвенского района составляет 49 тыс. га. </w:t>
      </w:r>
    </w:p>
    <w:p w:rsidR="0073433F" w:rsidRDefault="0073433F" w:rsidP="0073433F">
      <w:pPr>
        <w:pStyle w:val="a7"/>
        <w:widowControl w:val="0"/>
        <w:ind w:firstLine="709"/>
        <w:jc w:val="both"/>
      </w:pPr>
      <w:r>
        <w:rPr>
          <w:sz w:val="28"/>
          <w:szCs w:val="28"/>
        </w:rPr>
        <w:t>Охотпользователи ежегодно выполняют планы по биотехническим мероприятиям</w:t>
      </w:r>
      <w:r>
        <w:t xml:space="preserve">. </w:t>
      </w:r>
    </w:p>
    <w:p w:rsidR="0054009F" w:rsidRDefault="0054009F" w:rsidP="0073433F">
      <w:pPr>
        <w:pStyle w:val="5"/>
        <w:widowControl w:val="0"/>
        <w:ind w:firstLine="709"/>
        <w:rPr>
          <w:sz w:val="28"/>
          <w:szCs w:val="28"/>
        </w:rPr>
      </w:pPr>
    </w:p>
    <w:p w:rsidR="0054009F" w:rsidRDefault="0073433F" w:rsidP="0073433F">
      <w:pPr>
        <w:pStyle w:val="5"/>
        <w:widowControl w:val="0"/>
        <w:ind w:firstLine="709"/>
        <w:rPr>
          <w:sz w:val="28"/>
          <w:szCs w:val="28"/>
        </w:rPr>
      </w:pPr>
      <w:r w:rsidRPr="00B432FD">
        <w:rPr>
          <w:sz w:val="28"/>
          <w:szCs w:val="28"/>
        </w:rPr>
        <w:t>Послепромысловая численность</w:t>
      </w:r>
      <w:r w:rsidR="0054009F">
        <w:rPr>
          <w:sz w:val="28"/>
          <w:szCs w:val="28"/>
        </w:rPr>
        <w:t xml:space="preserve"> </w:t>
      </w:r>
      <w:r w:rsidRPr="00B432FD">
        <w:rPr>
          <w:sz w:val="28"/>
          <w:szCs w:val="28"/>
        </w:rPr>
        <w:t>охотничьих животных</w:t>
      </w:r>
      <w:r>
        <w:rPr>
          <w:sz w:val="28"/>
          <w:szCs w:val="28"/>
        </w:rPr>
        <w:t xml:space="preserve"> </w:t>
      </w:r>
    </w:p>
    <w:p w:rsidR="0073433F" w:rsidRDefault="0073433F" w:rsidP="0073433F">
      <w:pPr>
        <w:pStyle w:val="5"/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Pr="00B432FD">
        <w:rPr>
          <w:sz w:val="28"/>
          <w:szCs w:val="28"/>
        </w:rPr>
        <w:t>Лысьвенско</w:t>
      </w:r>
      <w:r>
        <w:rPr>
          <w:sz w:val="28"/>
          <w:szCs w:val="28"/>
        </w:rPr>
        <w:t>го района</w:t>
      </w:r>
      <w:r w:rsidRPr="00B432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432FD">
        <w:rPr>
          <w:sz w:val="28"/>
          <w:szCs w:val="28"/>
        </w:rPr>
        <w:t>201</w:t>
      </w:r>
      <w:r w:rsidR="00DF1840">
        <w:rPr>
          <w:sz w:val="28"/>
          <w:szCs w:val="28"/>
        </w:rPr>
        <w:t>3</w:t>
      </w:r>
      <w:r w:rsidRPr="00B432FD">
        <w:rPr>
          <w:sz w:val="28"/>
          <w:szCs w:val="28"/>
        </w:rPr>
        <w:t>-201</w:t>
      </w:r>
      <w:r w:rsidR="00DF1840">
        <w:rPr>
          <w:sz w:val="28"/>
          <w:szCs w:val="28"/>
        </w:rPr>
        <w:t>6</w:t>
      </w:r>
      <w:r w:rsidRPr="00B432FD">
        <w:rPr>
          <w:sz w:val="28"/>
          <w:szCs w:val="28"/>
        </w:rPr>
        <w:t xml:space="preserve"> г</w:t>
      </w:r>
      <w:r>
        <w:rPr>
          <w:sz w:val="28"/>
          <w:szCs w:val="28"/>
        </w:rPr>
        <w:t>г</w:t>
      </w:r>
      <w:r w:rsidR="0054009F">
        <w:rPr>
          <w:sz w:val="28"/>
          <w:szCs w:val="28"/>
        </w:rPr>
        <w:t>.</w:t>
      </w:r>
    </w:p>
    <w:p w:rsidR="00DF1840" w:rsidRDefault="00DF1840" w:rsidP="00DF1840"/>
    <w:p w:rsidR="00DF1840" w:rsidRDefault="00DF1840" w:rsidP="00DF1840"/>
    <w:tbl>
      <w:tblPr>
        <w:tblW w:w="7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1413"/>
        <w:gridCol w:w="1414"/>
        <w:gridCol w:w="1414"/>
        <w:gridCol w:w="1414"/>
      </w:tblGrid>
      <w:tr w:rsidR="00DF1840" w:rsidTr="00DF1840">
        <w:trPr>
          <w:trHeight w:val="267"/>
          <w:jc w:val="center"/>
        </w:trPr>
        <w:tc>
          <w:tcPr>
            <w:tcW w:w="20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Виды животных</w:t>
            </w:r>
          </w:p>
        </w:tc>
        <w:tc>
          <w:tcPr>
            <w:tcW w:w="56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Запас голов по годам</w:t>
            </w:r>
          </w:p>
        </w:tc>
      </w:tr>
      <w:tr w:rsidR="00DF1840" w:rsidTr="00DF1840">
        <w:trPr>
          <w:trHeight w:val="56"/>
          <w:jc w:val="center"/>
        </w:trPr>
        <w:tc>
          <w:tcPr>
            <w:tcW w:w="20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2013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2016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Белка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5337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3083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3036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Горностай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Заяц-беляк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Кабан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Колонок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Лисица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Рысь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Глухарь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Тетерев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Рябчик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4770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DF1840" w:rsidTr="00DF1840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840" w:rsidRDefault="00DF1840" w:rsidP="00DF1840">
            <w:pPr>
              <w:widowControl w:val="0"/>
              <w:spacing w:after="60"/>
              <w:ind w:firstLine="2"/>
              <w:jc w:val="center"/>
              <w:rPr>
                <w:sz w:val="24"/>
                <w:szCs w:val="24"/>
              </w:rPr>
            </w:pPr>
          </w:p>
        </w:tc>
      </w:tr>
    </w:tbl>
    <w:p w:rsidR="00DF1840" w:rsidRDefault="00DF1840" w:rsidP="00DF1840"/>
    <w:p w:rsidR="00DF1840" w:rsidRDefault="00DF1840" w:rsidP="00DF1840"/>
    <w:p w:rsidR="0073433F" w:rsidRPr="007F7BFB" w:rsidRDefault="0073433F" w:rsidP="007343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62"/>
        <w:jc w:val="both"/>
        <w:textAlignment w:val="baseline"/>
        <w:rPr>
          <w:sz w:val="28"/>
          <w:szCs w:val="28"/>
        </w:rPr>
      </w:pPr>
      <w:r w:rsidRPr="00273445">
        <w:rPr>
          <w:sz w:val="28"/>
          <w:szCs w:val="28"/>
        </w:rPr>
        <w:lastRenderedPageBreak/>
        <w:t>Активный промысел куницы сказался на дальнейшем снижении численности популяции. Дождливое лето привело к снижению численности зайцев и тетеревиных, особенно рябчика. Факт снижения боровой дичи подтверждается данными по добыче этих видов охотничьих животных, хотя из-за постоянно меняющихся методик учета, фактическая и расчетная численности не совпадают.</w:t>
      </w:r>
    </w:p>
    <w:p w:rsidR="0073433F" w:rsidRDefault="0073433F" w:rsidP="0073433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exact"/>
        <w:ind w:firstLine="851"/>
        <w:jc w:val="both"/>
        <w:textAlignment w:val="baseline"/>
        <w:rPr>
          <w:sz w:val="28"/>
          <w:szCs w:val="28"/>
        </w:rPr>
      </w:pPr>
      <w:r w:rsidRPr="007F7BFB">
        <w:rPr>
          <w:sz w:val="28"/>
          <w:szCs w:val="28"/>
        </w:rPr>
        <w:t>В целях</w:t>
      </w:r>
      <w:r w:rsidRPr="006E0166">
        <w:rPr>
          <w:sz w:val="28"/>
          <w:szCs w:val="28"/>
        </w:rPr>
        <w:t xml:space="preserve"> сохранения рыбных запасов на водоемах Лысьвенского городского округа </w:t>
      </w:r>
      <w:r w:rsidRPr="006E0166">
        <w:rPr>
          <w:color w:val="1A1A1A"/>
          <w:sz w:val="28"/>
          <w:szCs w:val="28"/>
        </w:rPr>
        <w:t>с 5 мая по 15 июня был введен запрет на рыболовство на водоемах</w:t>
      </w:r>
      <w:r>
        <w:rPr>
          <w:color w:val="1A1A1A"/>
          <w:sz w:val="28"/>
          <w:szCs w:val="28"/>
        </w:rPr>
        <w:t xml:space="preserve">, проводились регулярные рейды </w:t>
      </w:r>
      <w:r w:rsidRPr="008C3529">
        <w:rPr>
          <w:sz w:val="28"/>
          <w:szCs w:val="28"/>
        </w:rPr>
        <w:t>по пресечению браконьерства на р</w:t>
      </w:r>
      <w:r>
        <w:rPr>
          <w:sz w:val="28"/>
          <w:szCs w:val="28"/>
        </w:rPr>
        <w:t xml:space="preserve">еках Лысьва и Малая </w:t>
      </w:r>
      <w:r w:rsidRPr="008C3529">
        <w:rPr>
          <w:sz w:val="28"/>
          <w:szCs w:val="28"/>
        </w:rPr>
        <w:t>Запорная</w:t>
      </w:r>
      <w:r>
        <w:rPr>
          <w:sz w:val="28"/>
          <w:szCs w:val="28"/>
        </w:rPr>
        <w:t xml:space="preserve">, </w:t>
      </w:r>
      <w:r w:rsidRPr="008C3529">
        <w:rPr>
          <w:sz w:val="28"/>
          <w:szCs w:val="28"/>
        </w:rPr>
        <w:t xml:space="preserve">Лысьвенском, </w:t>
      </w:r>
      <w:r>
        <w:rPr>
          <w:sz w:val="28"/>
          <w:szCs w:val="28"/>
        </w:rPr>
        <w:t>прудах:</w:t>
      </w:r>
      <w:r w:rsidRPr="008C3529">
        <w:rPr>
          <w:sz w:val="28"/>
          <w:szCs w:val="28"/>
        </w:rPr>
        <w:t xml:space="preserve"> Травянском, Болотинском, Ярославском</w:t>
      </w:r>
      <w:r>
        <w:rPr>
          <w:sz w:val="28"/>
          <w:szCs w:val="28"/>
        </w:rPr>
        <w:t xml:space="preserve">, Кормовищенском. Рейдовой бригадой, состоящей из сотрудников ВОСВОД и </w:t>
      </w:r>
      <w:r w:rsidRPr="008C3529">
        <w:rPr>
          <w:sz w:val="28"/>
          <w:szCs w:val="28"/>
        </w:rPr>
        <w:t>охранного агентства «Шериф-безопасность»</w:t>
      </w:r>
      <w:r>
        <w:rPr>
          <w:sz w:val="28"/>
          <w:szCs w:val="28"/>
        </w:rPr>
        <w:t>,</w:t>
      </w:r>
      <w:r w:rsidRPr="008C3529">
        <w:rPr>
          <w:sz w:val="28"/>
          <w:szCs w:val="28"/>
        </w:rPr>
        <w:t xml:space="preserve"> проведено </w:t>
      </w:r>
      <w:r w:rsidRPr="00553BA0">
        <w:rPr>
          <w:sz w:val="28"/>
          <w:szCs w:val="28"/>
        </w:rPr>
        <w:t>40 рейдов</w:t>
      </w:r>
      <w:r w:rsidRPr="008C3529">
        <w:rPr>
          <w:sz w:val="28"/>
          <w:szCs w:val="28"/>
        </w:rPr>
        <w:t xml:space="preserve">, </w:t>
      </w:r>
      <w:r>
        <w:rPr>
          <w:sz w:val="28"/>
          <w:szCs w:val="28"/>
        </w:rPr>
        <w:t>изъято 1</w:t>
      </w:r>
      <w:r w:rsidRPr="008C3529">
        <w:rPr>
          <w:sz w:val="28"/>
          <w:szCs w:val="28"/>
        </w:rPr>
        <w:t>5</w:t>
      </w:r>
      <w:r>
        <w:rPr>
          <w:sz w:val="28"/>
          <w:szCs w:val="28"/>
        </w:rPr>
        <w:t>00</w:t>
      </w:r>
      <w:r w:rsidRPr="008C3529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браконьерских </w:t>
      </w:r>
      <w:r w:rsidRPr="008C3529">
        <w:rPr>
          <w:sz w:val="28"/>
          <w:szCs w:val="28"/>
        </w:rPr>
        <w:t>сетей</w:t>
      </w:r>
      <w:r>
        <w:rPr>
          <w:sz w:val="28"/>
          <w:szCs w:val="28"/>
        </w:rPr>
        <w:t xml:space="preserve"> и 2 запрещенных орудия лова (рыболовные </w:t>
      </w:r>
      <w:r w:rsidRPr="008C3529">
        <w:rPr>
          <w:sz w:val="28"/>
          <w:szCs w:val="28"/>
        </w:rPr>
        <w:t>экран</w:t>
      </w:r>
      <w:r>
        <w:rPr>
          <w:sz w:val="28"/>
          <w:szCs w:val="28"/>
        </w:rPr>
        <w:t xml:space="preserve">ы), </w:t>
      </w:r>
      <w:r w:rsidRPr="008C3529">
        <w:rPr>
          <w:sz w:val="28"/>
          <w:szCs w:val="28"/>
        </w:rPr>
        <w:t xml:space="preserve">задержан 1 нарушитель. </w:t>
      </w: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Default="0073433F" w:rsidP="0073433F">
      <w:pPr>
        <w:widowControl w:val="0"/>
      </w:pPr>
    </w:p>
    <w:p w:rsidR="0073433F" w:rsidRPr="00553BA0" w:rsidRDefault="0073433F" w:rsidP="0073433F">
      <w:pPr>
        <w:widowControl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8</w:t>
      </w:r>
      <w:r w:rsidRPr="00553BA0">
        <w:rPr>
          <w:b/>
          <w:caps/>
          <w:sz w:val="28"/>
          <w:szCs w:val="28"/>
        </w:rPr>
        <w:t>. Сохранение природного наследия</w:t>
      </w:r>
    </w:p>
    <w:p w:rsidR="0073433F" w:rsidRDefault="0073433F" w:rsidP="0073433F">
      <w:pPr>
        <w:widowControl w:val="0"/>
        <w:jc w:val="both"/>
        <w:rPr>
          <w:sz w:val="24"/>
          <w:szCs w:val="24"/>
        </w:rPr>
      </w:pPr>
    </w:p>
    <w:p w:rsidR="0073433F" w:rsidRDefault="0073433F" w:rsidP="0073433F">
      <w:pPr>
        <w:widowControl w:val="0"/>
        <w:tabs>
          <w:tab w:val="num" w:pos="1320"/>
        </w:tabs>
        <w:ind w:firstLine="710"/>
        <w:jc w:val="both"/>
        <w:rPr>
          <w:sz w:val="28"/>
          <w:szCs w:val="28"/>
        </w:rPr>
      </w:pPr>
      <w:r w:rsidRPr="00BB758D">
        <w:rPr>
          <w:sz w:val="28"/>
          <w:szCs w:val="28"/>
        </w:rPr>
        <w:t>Особо охраняемые природные территории местного значения</w:t>
      </w:r>
      <w:r>
        <w:rPr>
          <w:sz w:val="28"/>
          <w:szCs w:val="28"/>
        </w:rPr>
        <w:t>.</w:t>
      </w:r>
    </w:p>
    <w:p w:rsidR="0073433F" w:rsidRDefault="0073433F" w:rsidP="0073433F">
      <w:pPr>
        <w:widowControl w:val="0"/>
        <w:suppressLineNumbers/>
        <w:suppressAutoHyphens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B758D">
        <w:rPr>
          <w:sz w:val="28"/>
          <w:szCs w:val="28"/>
        </w:rPr>
        <w:t xml:space="preserve">а территории </w:t>
      </w:r>
      <w:r>
        <w:rPr>
          <w:sz w:val="28"/>
          <w:szCs w:val="28"/>
        </w:rPr>
        <w:t xml:space="preserve">Лысьвенского городского округа насчитывается </w:t>
      </w:r>
      <w:r w:rsidRPr="00BB758D">
        <w:rPr>
          <w:sz w:val="28"/>
          <w:szCs w:val="28"/>
        </w:rPr>
        <w:t>14 особо охраняемых природных территорий местного значения</w:t>
      </w:r>
      <w:r>
        <w:rPr>
          <w:sz w:val="28"/>
          <w:szCs w:val="28"/>
        </w:rPr>
        <w:t xml:space="preserve"> (ООПТ) и 4 ООПТ регионального значения (</w:t>
      </w:r>
      <w:r w:rsidRPr="00DF0214">
        <w:rPr>
          <w:sz w:val="28"/>
          <w:szCs w:val="28"/>
        </w:rPr>
        <w:t>Ангидрит, Белая гора, Вынырок, Чусовской</w:t>
      </w:r>
      <w:r>
        <w:rPr>
          <w:sz w:val="28"/>
          <w:szCs w:val="28"/>
        </w:rPr>
        <w:t>)</w:t>
      </w:r>
      <w:r w:rsidRPr="00DF0214">
        <w:rPr>
          <w:sz w:val="28"/>
          <w:szCs w:val="28"/>
        </w:rPr>
        <w:t>.</w:t>
      </w:r>
    </w:p>
    <w:p w:rsidR="0073433F" w:rsidRPr="00C906E2" w:rsidRDefault="0073433F" w:rsidP="0073433F">
      <w:pPr>
        <w:widowControl w:val="0"/>
        <w:spacing w:line="360" w:lineRule="exact"/>
        <w:ind w:firstLine="720"/>
        <w:jc w:val="both"/>
        <w:rPr>
          <w:sz w:val="28"/>
          <w:szCs w:val="28"/>
        </w:rPr>
      </w:pPr>
      <w:r w:rsidRPr="00C906E2">
        <w:rPr>
          <w:sz w:val="28"/>
          <w:szCs w:val="28"/>
        </w:rPr>
        <w:t xml:space="preserve">Природоохранные мероприятия на территории ООПТ местного значения в 2015 г. не проводились по причине </w:t>
      </w:r>
      <w:r>
        <w:rPr>
          <w:sz w:val="28"/>
          <w:szCs w:val="28"/>
        </w:rPr>
        <w:t xml:space="preserve">сокращения расходов </w:t>
      </w:r>
      <w:r w:rsidRPr="00C906E2">
        <w:rPr>
          <w:sz w:val="28"/>
          <w:szCs w:val="28"/>
        </w:rPr>
        <w:t>бюджет</w:t>
      </w:r>
      <w:r>
        <w:rPr>
          <w:sz w:val="28"/>
          <w:szCs w:val="28"/>
        </w:rPr>
        <w:t>а Лысьвенского городского округа</w:t>
      </w:r>
      <w:r w:rsidRPr="00C906E2">
        <w:rPr>
          <w:sz w:val="28"/>
          <w:szCs w:val="28"/>
        </w:rPr>
        <w:t>.</w:t>
      </w:r>
    </w:p>
    <w:p w:rsidR="0073433F" w:rsidRDefault="0073433F" w:rsidP="0073433F">
      <w:pPr>
        <w:widowControl w:val="0"/>
        <w:tabs>
          <w:tab w:val="num" w:pos="1320"/>
        </w:tabs>
        <w:ind w:firstLine="710"/>
        <w:jc w:val="both"/>
        <w:rPr>
          <w:sz w:val="28"/>
          <w:szCs w:val="28"/>
        </w:rPr>
      </w:pP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  <w:r w:rsidRPr="00925846">
        <w:rPr>
          <w:b/>
          <w:sz w:val="24"/>
          <w:szCs w:val="24"/>
        </w:rPr>
        <w:t>Особо охраняемые природные территории Лысьвенского округа</w:t>
      </w:r>
    </w:p>
    <w:p w:rsidR="0073433F" w:rsidRDefault="0073433F" w:rsidP="0073433F">
      <w:pPr>
        <w:widowControl w:val="0"/>
        <w:tabs>
          <w:tab w:val="left" w:pos="0"/>
          <w:tab w:val="num" w:pos="1320"/>
        </w:tabs>
        <w:autoSpaceDE w:val="0"/>
        <w:autoSpaceDN w:val="0"/>
        <w:adjustRightInd w:val="0"/>
        <w:ind w:firstLine="710"/>
        <w:jc w:val="center"/>
        <w:rPr>
          <w:b/>
          <w:sz w:val="24"/>
          <w:szCs w:val="24"/>
        </w:rPr>
      </w:pP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1844"/>
        <w:gridCol w:w="1866"/>
        <w:gridCol w:w="1844"/>
        <w:gridCol w:w="1844"/>
      </w:tblGrid>
      <w:tr w:rsidR="0073433F" w:rsidRPr="00925846" w:rsidTr="00E212B5">
        <w:trPr>
          <w:jc w:val="center"/>
        </w:trPr>
        <w:tc>
          <w:tcPr>
            <w:tcW w:w="2071" w:type="dxa"/>
            <w:vMerge w:val="restart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color w:val="303F50"/>
                <w:sz w:val="24"/>
                <w:szCs w:val="24"/>
                <w:shd w:val="clear" w:color="auto" w:fill="FFFFFF"/>
              </w:rPr>
              <w:t>Значение, категории и профиль ООПТ</w:t>
            </w:r>
          </w:p>
        </w:tc>
        <w:tc>
          <w:tcPr>
            <w:tcW w:w="1844" w:type="dxa"/>
            <w:vMerge w:val="restart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Количество, шт.</w:t>
            </w:r>
          </w:p>
        </w:tc>
        <w:tc>
          <w:tcPr>
            <w:tcW w:w="5554" w:type="dxa"/>
            <w:gridSpan w:val="3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Площадь</w:t>
            </w:r>
          </w:p>
        </w:tc>
      </w:tr>
      <w:tr w:rsidR="0073433F" w:rsidRPr="00925846" w:rsidTr="00E212B5">
        <w:trPr>
          <w:trHeight w:val="1018"/>
          <w:jc w:val="center"/>
        </w:trPr>
        <w:tc>
          <w:tcPr>
            <w:tcW w:w="2071" w:type="dxa"/>
            <w:vMerge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</w:p>
        </w:tc>
        <w:tc>
          <w:tcPr>
            <w:tcW w:w="1866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тыс. га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общей площади ООПТ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% от площади округа*</w:t>
            </w:r>
          </w:p>
        </w:tc>
      </w:tr>
      <w:tr w:rsidR="0073433F" w:rsidRPr="00925846" w:rsidTr="00E212B5">
        <w:trPr>
          <w:jc w:val="center"/>
        </w:trPr>
        <w:tc>
          <w:tcPr>
            <w:tcW w:w="2071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Всего ООПТ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18</w:t>
            </w:r>
          </w:p>
        </w:tc>
        <w:tc>
          <w:tcPr>
            <w:tcW w:w="1866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18,85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-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5,1</w:t>
            </w:r>
          </w:p>
        </w:tc>
      </w:tr>
      <w:tr w:rsidR="0073433F" w:rsidRPr="007D0D8D" w:rsidTr="00E212B5">
        <w:trPr>
          <w:jc w:val="center"/>
        </w:trPr>
        <w:tc>
          <w:tcPr>
            <w:tcW w:w="2071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17,64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93,6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4,77</w:t>
            </w:r>
          </w:p>
        </w:tc>
      </w:tr>
      <w:tr w:rsidR="0073433F" w:rsidRPr="007D0D8D" w:rsidTr="00E212B5">
        <w:trPr>
          <w:jc w:val="center"/>
        </w:trPr>
        <w:tc>
          <w:tcPr>
            <w:tcW w:w="2071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 xml:space="preserve">Местного значения 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widowControl w:val="0"/>
              <w:ind w:left="57" w:right="57"/>
              <w:jc w:val="both"/>
              <w:rPr>
                <w:sz w:val="24"/>
                <w:szCs w:val="24"/>
              </w:rPr>
            </w:pPr>
            <w:r w:rsidRPr="007D0D8D">
              <w:rPr>
                <w:sz w:val="24"/>
                <w:szCs w:val="24"/>
              </w:rPr>
              <w:t>14</w:t>
            </w:r>
          </w:p>
        </w:tc>
        <w:tc>
          <w:tcPr>
            <w:tcW w:w="1866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1,21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6,4</w:t>
            </w:r>
          </w:p>
        </w:tc>
        <w:tc>
          <w:tcPr>
            <w:tcW w:w="1844" w:type="dxa"/>
          </w:tcPr>
          <w:p w:rsidR="0073433F" w:rsidRPr="007D0D8D" w:rsidRDefault="0073433F" w:rsidP="00E212B5">
            <w:pPr>
              <w:pStyle w:val="aff9"/>
              <w:widowControl w:val="0"/>
              <w:spacing w:before="0" w:beforeAutospacing="0" w:after="0" w:afterAutospacing="0"/>
              <w:ind w:left="57" w:right="57"/>
              <w:jc w:val="both"/>
              <w:rPr>
                <w:color w:val="303F50"/>
              </w:rPr>
            </w:pPr>
            <w:r w:rsidRPr="007D0D8D">
              <w:rPr>
                <w:color w:val="303F50"/>
              </w:rPr>
              <w:t>0,33</w:t>
            </w:r>
          </w:p>
        </w:tc>
      </w:tr>
    </w:tbl>
    <w:p w:rsidR="0073433F" w:rsidRDefault="0073433F" w:rsidP="0073433F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*Площадь территории Лысьвенского городского округа 369,6 тыс. га </w:t>
      </w: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125450" w:rsidRDefault="00125450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47461B" w:rsidRDefault="0047461B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Default="0073433F" w:rsidP="0073433F">
      <w:pPr>
        <w:widowControl w:val="0"/>
        <w:jc w:val="right"/>
        <w:rPr>
          <w:sz w:val="24"/>
          <w:szCs w:val="24"/>
        </w:rPr>
      </w:pPr>
    </w:p>
    <w:p w:rsidR="0073433F" w:rsidRPr="0047461B" w:rsidRDefault="0073433F" w:rsidP="0073433F">
      <w:pPr>
        <w:pStyle w:val="5"/>
        <w:widowControl w:val="0"/>
        <w:ind w:firstLine="709"/>
        <w:rPr>
          <w:caps/>
          <w:color w:val="000000" w:themeColor="text1"/>
        </w:rPr>
      </w:pPr>
      <w:bookmarkStart w:id="13" w:name="_Toc64727606"/>
      <w:bookmarkStart w:id="14" w:name="_Toc1837112"/>
      <w:bookmarkStart w:id="15" w:name="_Toc1837168"/>
      <w:bookmarkStart w:id="16" w:name="_Toc1837290"/>
      <w:bookmarkEnd w:id="11"/>
      <w:bookmarkEnd w:id="12"/>
      <w:r>
        <w:rPr>
          <w:caps/>
        </w:rPr>
        <w:lastRenderedPageBreak/>
        <w:t>9</w:t>
      </w:r>
      <w:r w:rsidRPr="009063F2">
        <w:rPr>
          <w:caps/>
        </w:rPr>
        <w:t xml:space="preserve">. </w:t>
      </w:r>
      <w:bookmarkStart w:id="17" w:name="_Toc64727607"/>
      <w:bookmarkEnd w:id="13"/>
      <w:r w:rsidRPr="0047461B">
        <w:rPr>
          <w:caps/>
          <w:color w:val="000000" w:themeColor="text1"/>
        </w:rPr>
        <w:t>экологическое образование</w:t>
      </w:r>
      <w:bookmarkEnd w:id="17"/>
      <w:r w:rsidRPr="0047461B">
        <w:rPr>
          <w:caps/>
          <w:color w:val="000000" w:themeColor="text1"/>
        </w:rPr>
        <w:t>, воспитание и просвещение населения</w:t>
      </w:r>
    </w:p>
    <w:p w:rsidR="0073433F" w:rsidRPr="0047461B" w:rsidRDefault="0073433F" w:rsidP="0073433F">
      <w:pPr>
        <w:widowControl w:val="0"/>
        <w:rPr>
          <w:color w:val="000000" w:themeColor="text1"/>
        </w:rPr>
      </w:pPr>
    </w:p>
    <w:p w:rsidR="0073433F" w:rsidRPr="003D3FFD" w:rsidRDefault="0073433F" w:rsidP="0073433F">
      <w:pPr>
        <w:widowControl w:val="0"/>
        <w:ind w:firstLine="709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Формирование экологического мировоззрения</w:t>
      </w:r>
      <w:r>
        <w:rPr>
          <w:sz w:val="28"/>
          <w:szCs w:val="28"/>
        </w:rPr>
        <w:t xml:space="preserve">, а также </w:t>
      </w:r>
      <w:r w:rsidRPr="003D3FFD">
        <w:rPr>
          <w:sz w:val="28"/>
          <w:szCs w:val="28"/>
        </w:rPr>
        <w:t>повышение экологической культуры и грамотности населения является одним из приоритетных направлений деятельности по охране окружающей среды на территории Лысьвенского городского округа (далее – округ).</w:t>
      </w:r>
    </w:p>
    <w:p w:rsidR="0073433F" w:rsidRDefault="0073433F" w:rsidP="0073433F">
      <w:pPr>
        <w:widowControl w:val="0"/>
        <w:tabs>
          <w:tab w:val="left" w:pos="0"/>
          <w:tab w:val="left" w:pos="1134"/>
        </w:tabs>
        <w:spacing w:after="120"/>
        <w:ind w:firstLine="709"/>
        <w:jc w:val="both"/>
        <w:rPr>
          <w:sz w:val="28"/>
          <w:szCs w:val="28"/>
        </w:rPr>
      </w:pPr>
      <w:r w:rsidRPr="003D3FFD">
        <w:rPr>
          <w:sz w:val="28"/>
          <w:szCs w:val="28"/>
        </w:rPr>
        <w:t>Непрерывность экологического воспитания и образования осуществляется через экологическое воспитание и образование дошкольников, школьников начального, среднего и старшего звена, студентов ВУЗов и ССУЗов, взрослого населения.</w:t>
      </w:r>
    </w:p>
    <w:bookmarkEnd w:id="14"/>
    <w:bookmarkEnd w:id="15"/>
    <w:bookmarkEnd w:id="16"/>
    <w:p w:rsidR="00273445" w:rsidRPr="008840E0" w:rsidRDefault="00273445" w:rsidP="00B85ACC">
      <w:pPr>
        <w:widowControl w:val="0"/>
        <w:numPr>
          <w:ilvl w:val="1"/>
          <w:numId w:val="7"/>
        </w:numPr>
        <w:tabs>
          <w:tab w:val="num" w:pos="480"/>
        </w:tabs>
        <w:autoSpaceDE w:val="0"/>
        <w:autoSpaceDN w:val="0"/>
        <w:adjustRightInd w:val="0"/>
        <w:spacing w:line="360" w:lineRule="exact"/>
        <w:ind w:left="0" w:firstLine="0"/>
        <w:jc w:val="both"/>
        <w:rPr>
          <w:b/>
          <w:iCs/>
          <w:color w:val="009900"/>
          <w:sz w:val="28"/>
          <w:szCs w:val="28"/>
        </w:rPr>
      </w:pPr>
      <w:r w:rsidRPr="008840E0">
        <w:rPr>
          <w:b/>
          <w:iCs/>
          <w:color w:val="009900"/>
          <w:sz w:val="28"/>
          <w:szCs w:val="28"/>
        </w:rPr>
        <w:t>Экологическое просвещение в библиотеках.</w:t>
      </w:r>
    </w:p>
    <w:p w:rsidR="00273445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93C4F">
        <w:rPr>
          <w:sz w:val="28"/>
          <w:szCs w:val="28"/>
        </w:rPr>
        <w:t xml:space="preserve">ородские и сельские библиотеки принимают </w:t>
      </w:r>
      <w:r>
        <w:rPr>
          <w:sz w:val="28"/>
          <w:szCs w:val="28"/>
        </w:rPr>
        <w:t>а</w:t>
      </w:r>
      <w:r w:rsidRPr="00593C4F">
        <w:rPr>
          <w:sz w:val="28"/>
          <w:szCs w:val="28"/>
        </w:rPr>
        <w:t xml:space="preserve">ктивное участие в </w:t>
      </w:r>
      <w:r w:rsidR="00035A35">
        <w:rPr>
          <w:sz w:val="28"/>
          <w:szCs w:val="28"/>
        </w:rPr>
        <w:t>экологическом просвещении</w:t>
      </w:r>
      <w:r>
        <w:rPr>
          <w:sz w:val="28"/>
          <w:szCs w:val="28"/>
        </w:rPr>
        <w:t xml:space="preserve"> и проводят различные мероприятия</w:t>
      </w:r>
      <w:r w:rsidR="00035A35">
        <w:rPr>
          <w:sz w:val="28"/>
          <w:szCs w:val="28"/>
        </w:rPr>
        <w:t>, направленные на</w:t>
      </w:r>
      <w:r>
        <w:rPr>
          <w:sz w:val="28"/>
          <w:szCs w:val="28"/>
        </w:rPr>
        <w:t xml:space="preserve"> </w:t>
      </w:r>
      <w:r w:rsidR="00035A35">
        <w:rPr>
          <w:sz w:val="28"/>
          <w:szCs w:val="28"/>
        </w:rPr>
        <w:t xml:space="preserve">информирование и </w:t>
      </w:r>
      <w:r w:rsidRPr="00593C4F">
        <w:rPr>
          <w:sz w:val="28"/>
          <w:szCs w:val="28"/>
        </w:rPr>
        <w:t>просве</w:t>
      </w:r>
      <w:r w:rsidR="00035A35">
        <w:rPr>
          <w:sz w:val="28"/>
          <w:szCs w:val="28"/>
        </w:rPr>
        <w:t>щение</w:t>
      </w:r>
      <w:r w:rsidRPr="00593C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</w:t>
      </w:r>
      <w:r w:rsidRPr="00593C4F">
        <w:rPr>
          <w:sz w:val="28"/>
          <w:szCs w:val="28"/>
        </w:rPr>
        <w:t>взрослого</w:t>
      </w:r>
      <w:r>
        <w:rPr>
          <w:sz w:val="28"/>
          <w:szCs w:val="28"/>
        </w:rPr>
        <w:t xml:space="preserve">, так и </w:t>
      </w:r>
      <w:r w:rsidRPr="00593C4F">
        <w:rPr>
          <w:sz w:val="28"/>
          <w:szCs w:val="28"/>
        </w:rPr>
        <w:t>детского населения Лысьвенского</w:t>
      </w:r>
      <w:r>
        <w:rPr>
          <w:sz w:val="28"/>
          <w:szCs w:val="28"/>
        </w:rPr>
        <w:t xml:space="preserve"> городского округа. </w:t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В </w:t>
      </w:r>
      <w:r w:rsidR="00035A35">
        <w:rPr>
          <w:sz w:val="28"/>
        </w:rPr>
        <w:t xml:space="preserve">течение года </w:t>
      </w:r>
      <w:r>
        <w:rPr>
          <w:sz w:val="28"/>
        </w:rPr>
        <w:t xml:space="preserve">городскими и сельскими библиотеками Округа проведены массовые мероприятия, различные </w:t>
      </w:r>
      <w:r w:rsidRPr="00525D07">
        <w:rPr>
          <w:sz w:val="28"/>
        </w:rPr>
        <w:t>выставк</w:t>
      </w:r>
      <w:r>
        <w:rPr>
          <w:sz w:val="28"/>
        </w:rPr>
        <w:t>и</w:t>
      </w:r>
      <w:r w:rsidRPr="00525D07">
        <w:rPr>
          <w:sz w:val="28"/>
        </w:rPr>
        <w:t>, обзор</w:t>
      </w:r>
      <w:r>
        <w:rPr>
          <w:sz w:val="28"/>
        </w:rPr>
        <w:t>ы</w:t>
      </w:r>
      <w:r w:rsidRPr="00525D07">
        <w:rPr>
          <w:sz w:val="28"/>
        </w:rPr>
        <w:t>, бесед</w:t>
      </w:r>
      <w:r>
        <w:rPr>
          <w:sz w:val="28"/>
        </w:rPr>
        <w:t>ы</w:t>
      </w:r>
      <w:r w:rsidRPr="00525D07">
        <w:rPr>
          <w:sz w:val="28"/>
        </w:rPr>
        <w:t>, познавательны</w:t>
      </w:r>
      <w:r>
        <w:rPr>
          <w:sz w:val="28"/>
        </w:rPr>
        <w:t>е</w:t>
      </w:r>
      <w:r w:rsidRPr="00525D07">
        <w:rPr>
          <w:sz w:val="28"/>
        </w:rPr>
        <w:t xml:space="preserve"> игр</w:t>
      </w:r>
      <w:r>
        <w:rPr>
          <w:sz w:val="28"/>
        </w:rPr>
        <w:t>ы</w:t>
      </w:r>
      <w:r w:rsidRPr="00525D07">
        <w:rPr>
          <w:sz w:val="28"/>
        </w:rPr>
        <w:t>, викторин</w:t>
      </w:r>
      <w:r>
        <w:rPr>
          <w:sz w:val="28"/>
        </w:rPr>
        <w:t xml:space="preserve">ы и мастер-классы эколого-краеведческой направленности, основными целевые группы:  </w:t>
      </w:r>
      <w:r>
        <w:rPr>
          <w:sz w:val="28"/>
          <w:szCs w:val="28"/>
        </w:rPr>
        <w:t xml:space="preserve">воспитанники детских садов, школьники, студенты, воспитатели и </w:t>
      </w:r>
      <w:r w:rsidRPr="00C85D74">
        <w:rPr>
          <w:sz w:val="28"/>
          <w:szCs w:val="28"/>
        </w:rPr>
        <w:t>педа</w:t>
      </w:r>
      <w:r>
        <w:rPr>
          <w:sz w:val="28"/>
          <w:szCs w:val="28"/>
        </w:rPr>
        <w:t>гоги образовательных учреждений, население</w:t>
      </w:r>
      <w:r w:rsidRPr="00C85D74">
        <w:rPr>
          <w:sz w:val="28"/>
          <w:szCs w:val="28"/>
        </w:rPr>
        <w:t>.</w:t>
      </w:r>
    </w:p>
    <w:p w:rsidR="00273445" w:rsidRDefault="00035A3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библиотек Округа </w:t>
      </w:r>
      <w:r w:rsidR="00273445">
        <w:rPr>
          <w:rFonts w:ascii="Times New Roman" w:hAnsi="Times New Roman"/>
          <w:sz w:val="28"/>
          <w:szCs w:val="28"/>
        </w:rPr>
        <w:t xml:space="preserve">проведено 38 </w:t>
      </w:r>
      <w:r w:rsidR="00273445" w:rsidRPr="006F0F2B">
        <w:rPr>
          <w:rFonts w:ascii="Times New Roman" w:hAnsi="Times New Roman"/>
          <w:sz w:val="28"/>
          <w:szCs w:val="28"/>
        </w:rPr>
        <w:t xml:space="preserve">мероприятий экологической направленности, к участию привлечено более </w:t>
      </w:r>
      <w:r w:rsidR="00273445">
        <w:rPr>
          <w:rFonts w:ascii="Times New Roman" w:hAnsi="Times New Roman"/>
          <w:sz w:val="28"/>
          <w:szCs w:val="28"/>
        </w:rPr>
        <w:t>100</w:t>
      </w:r>
      <w:r w:rsidR="00273445" w:rsidRPr="006F0F2B">
        <w:rPr>
          <w:rFonts w:ascii="Times New Roman" w:hAnsi="Times New Roman"/>
          <w:sz w:val="28"/>
          <w:szCs w:val="28"/>
        </w:rPr>
        <w:t>0 детей и взрослых</w:t>
      </w:r>
      <w:r w:rsidR="00273445">
        <w:rPr>
          <w:rFonts w:ascii="Times New Roman" w:hAnsi="Times New Roman"/>
          <w:sz w:val="28"/>
          <w:szCs w:val="28"/>
        </w:rPr>
        <w:t>. Среди наиболее интересных мероприятий хочется отметить</w:t>
      </w:r>
      <w:r>
        <w:rPr>
          <w:rFonts w:ascii="Times New Roman" w:hAnsi="Times New Roman"/>
          <w:sz w:val="28"/>
          <w:szCs w:val="28"/>
        </w:rPr>
        <w:t xml:space="preserve"> следующие</w:t>
      </w:r>
      <w:r w:rsidR="00273445">
        <w:rPr>
          <w:rFonts w:ascii="Times New Roman" w:hAnsi="Times New Roman"/>
          <w:sz w:val="28"/>
          <w:szCs w:val="28"/>
        </w:rPr>
        <w:t>:</w:t>
      </w:r>
    </w:p>
    <w:p w:rsidR="00273445" w:rsidRDefault="00273445" w:rsidP="00B85ACC">
      <w:pPr>
        <w:pStyle w:val="16"/>
        <w:widowControl w:val="0"/>
        <w:numPr>
          <w:ilvl w:val="0"/>
          <w:numId w:val="10"/>
        </w:numPr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33072705</wp:posOffset>
            </wp:positionV>
            <wp:extent cx="2171700" cy="2819400"/>
            <wp:effectExtent l="19050" t="0" r="0" b="0"/>
            <wp:wrapNone/>
            <wp:docPr id="7" name="Рисунок 4" descr="D:\Колобова\ДНИ ЗАЩИТЫ\ДЗ-2016\АНШЛАГОВ 2016\ис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обова\ДНИ ЗАЩИТЫ\ДЗ-2016\АНШЛАГОВ 2016\иса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3176C">
        <w:rPr>
          <w:rFonts w:ascii="Times New Roman" w:hAnsi="Times New Roman"/>
          <w:b/>
          <w:color w:val="333333"/>
          <w:sz w:val="28"/>
          <w:szCs w:val="28"/>
        </w:rPr>
        <w:t>Конференция «Лысьвенский округ как объект краеведческих исследований»</w:t>
      </w:r>
      <w:r>
        <w:rPr>
          <w:rFonts w:ascii="Times New Roman" w:hAnsi="Times New Roman"/>
          <w:color w:val="333333"/>
          <w:sz w:val="28"/>
          <w:szCs w:val="28"/>
        </w:rPr>
        <w:t xml:space="preserve"> прошла н</w:t>
      </w:r>
      <w:r w:rsidRPr="00A976D3">
        <w:rPr>
          <w:rFonts w:ascii="Times New Roman" w:hAnsi="Times New Roman"/>
          <w:color w:val="333333"/>
          <w:sz w:val="28"/>
          <w:szCs w:val="28"/>
        </w:rPr>
        <w:t>а базе Лысьвенской межпоселенческой библиотеки</w:t>
      </w:r>
      <w:r>
        <w:rPr>
          <w:rFonts w:ascii="Times New Roman" w:hAnsi="Times New Roman"/>
          <w:color w:val="333333"/>
          <w:sz w:val="28"/>
          <w:szCs w:val="28"/>
        </w:rPr>
        <w:t xml:space="preserve"> и была посвящена </w:t>
      </w:r>
      <w:r w:rsidRPr="00A976D3">
        <w:rPr>
          <w:rFonts w:ascii="Times New Roman" w:hAnsi="Times New Roman"/>
          <w:color w:val="333333"/>
          <w:sz w:val="28"/>
          <w:szCs w:val="28"/>
        </w:rPr>
        <w:t xml:space="preserve">итогам </w:t>
      </w:r>
      <w:r w:rsidRPr="005A1740">
        <w:rPr>
          <w:rFonts w:ascii="Times New Roman" w:hAnsi="Times New Roman"/>
          <w:color w:val="333333"/>
          <w:sz w:val="28"/>
          <w:szCs w:val="28"/>
          <w:lang w:val="en-US"/>
        </w:rPr>
        <w:t>IX</w:t>
      </w:r>
      <w:r w:rsidRPr="005A1740">
        <w:rPr>
          <w:rFonts w:ascii="Times New Roman" w:hAnsi="Times New Roman"/>
          <w:color w:val="333333"/>
          <w:sz w:val="28"/>
          <w:szCs w:val="28"/>
        </w:rPr>
        <w:t xml:space="preserve"> муниципального открытого краеведческого смотра-конкурса имени А.А. Карякина. Основны</w:t>
      </w:r>
      <w:r>
        <w:rPr>
          <w:rFonts w:ascii="Times New Roman" w:hAnsi="Times New Roman"/>
          <w:color w:val="333333"/>
          <w:sz w:val="28"/>
          <w:szCs w:val="28"/>
        </w:rPr>
        <w:t xml:space="preserve">е </w:t>
      </w:r>
      <w:r w:rsidRPr="005A1740">
        <w:rPr>
          <w:rFonts w:ascii="Times New Roman" w:hAnsi="Times New Roman"/>
          <w:color w:val="333333"/>
          <w:sz w:val="28"/>
          <w:szCs w:val="28"/>
        </w:rPr>
        <w:t>цел</w:t>
      </w:r>
      <w:r>
        <w:rPr>
          <w:rFonts w:ascii="Times New Roman" w:hAnsi="Times New Roman"/>
          <w:color w:val="333333"/>
          <w:sz w:val="28"/>
          <w:szCs w:val="28"/>
        </w:rPr>
        <w:t>и</w:t>
      </w:r>
      <w:r w:rsidRPr="005A1740">
        <w:rPr>
          <w:rFonts w:ascii="Times New Roman" w:hAnsi="Times New Roman"/>
          <w:color w:val="333333"/>
          <w:sz w:val="28"/>
          <w:szCs w:val="28"/>
        </w:rPr>
        <w:t xml:space="preserve"> и задачи конкурса</w:t>
      </w:r>
      <w:r>
        <w:rPr>
          <w:rFonts w:ascii="Times New Roman" w:hAnsi="Times New Roman"/>
          <w:color w:val="333333"/>
          <w:sz w:val="28"/>
          <w:szCs w:val="28"/>
        </w:rPr>
        <w:t xml:space="preserve"> - </w:t>
      </w:r>
      <w:r w:rsidRPr="005A1740">
        <w:rPr>
          <w:rFonts w:ascii="Times New Roman" w:hAnsi="Times New Roman"/>
          <w:sz w:val="28"/>
          <w:szCs w:val="28"/>
        </w:rPr>
        <w:t>р</w:t>
      </w:r>
      <w:r w:rsidRPr="005A1740">
        <w:rPr>
          <w:rFonts w:ascii="Times New Roman" w:hAnsi="Times New Roman"/>
          <w:color w:val="000000"/>
          <w:sz w:val="28"/>
          <w:szCs w:val="28"/>
        </w:rPr>
        <w:t>азвитие познавательной</w:t>
      </w:r>
      <w:r w:rsidRPr="00A976D3">
        <w:rPr>
          <w:rFonts w:ascii="Times New Roman" w:hAnsi="Times New Roman"/>
          <w:color w:val="000000"/>
          <w:sz w:val="28"/>
          <w:szCs w:val="28"/>
        </w:rPr>
        <w:t xml:space="preserve"> активности молодежи и населения в области охраны окружающей среды, в</w:t>
      </w:r>
      <w:r w:rsidRPr="00A976D3">
        <w:rPr>
          <w:rFonts w:ascii="Times New Roman" w:hAnsi="Times New Roman"/>
          <w:sz w:val="28"/>
          <w:szCs w:val="28"/>
        </w:rPr>
        <w:t xml:space="preserve">оссоздание страниц историко-природного наследия Лысьвенского округа. </w:t>
      </w:r>
      <w:r>
        <w:rPr>
          <w:rFonts w:ascii="Times New Roman" w:hAnsi="Times New Roman"/>
          <w:sz w:val="28"/>
          <w:szCs w:val="28"/>
        </w:rPr>
        <w:t xml:space="preserve">В номинации «Экология» </w:t>
      </w:r>
      <w:r w:rsidRPr="00A976D3">
        <w:rPr>
          <w:rFonts w:ascii="Times New Roman" w:hAnsi="Times New Roman"/>
          <w:sz w:val="28"/>
          <w:szCs w:val="28"/>
        </w:rPr>
        <w:t xml:space="preserve">в 2016 году </w:t>
      </w:r>
      <w:r>
        <w:rPr>
          <w:rFonts w:ascii="Times New Roman" w:hAnsi="Times New Roman"/>
          <w:sz w:val="28"/>
          <w:szCs w:val="28"/>
        </w:rPr>
        <w:t xml:space="preserve">поступило </w:t>
      </w:r>
      <w:r w:rsidRPr="00A976D3">
        <w:rPr>
          <w:rFonts w:ascii="Times New Roman" w:hAnsi="Times New Roman"/>
          <w:sz w:val="28"/>
          <w:szCs w:val="28"/>
        </w:rPr>
        <w:t>наибольшее количество работ</w:t>
      </w:r>
      <w:r>
        <w:rPr>
          <w:rFonts w:ascii="Times New Roman" w:hAnsi="Times New Roman"/>
          <w:sz w:val="28"/>
          <w:szCs w:val="28"/>
        </w:rPr>
        <w:t xml:space="preserve"> по сравнению с другими номинациями. Жюри отмечена актуальность изучаемых экологических проблем, четкая постановка целей и задач, удачное совмещение теоретического осмысления материала и практической проверки заявленных гипотез и предположений. Среди наиболее интересных отмечены проекты 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«Вода: живая или мертвая», автор Софья Власова (4 б класс школы № 5, рук. Кибардина Е.Ю.). В работе дана классификация воды, проведены опыты использования различных видов воды;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«Изучение лекарственных растений, произрастающих у родника Ярославского пруда города Лысьвы», автор Ксения Гилева (7 класс школы № 11, рук. Пшеничникова Т.Г., ДДЮТ). В работе перечислены виды лекарственных растений, приведены правила сбора;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«Одноразовый помощник или убийца», автор Вадим Желнин (4 «а» класс школы № 5, рук. Михеева О.А.). В работе изучена история создания и использования пластиковой бутылки;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«Экспериментальная проверка инструментальных методов исследований по оценке загрязненности воздуха в парке им. А.С. Пушкина в г. Лысьва», автор Дарья Гнедовская (9 класс, т.о. «Почемучки» ДДЮТ, рук. Пшеничникова Т.Г.). В работе изучено влияние компонентов атмосферного воздуха на развитие лишайников в городском парке;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«Особенности питания рыб в р. Лысьва и в р. Чусовая», автор Дмитрий Крутиков (9 «м» класс школы № 2, рук. Апкина И.Р.). В работе  представлены виды рыб, обитающих в реках Лысьва и Чусовая, изучены отличительные особенности строения, питания, видового состава;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«Влияние металлургического завода на экологическое состояние реки Лысьва», автор Черных Анна (школа № 2, рук. Апкина И.Р.) и другие.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326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249555</wp:posOffset>
            </wp:positionV>
            <wp:extent cx="2457450" cy="3305175"/>
            <wp:effectExtent l="19050" t="0" r="0" b="0"/>
            <wp:wrapNone/>
            <wp:docPr id="8" name="Рисунок 6" descr="H:\Documents and Settings\Владелец\Local Settings\Temporary Internet Files\Content.Word\каря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Владелец\Local Settings\Temporary Internet Files\Content.Word\карякин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Призовые места распределились следующим образом:</w:t>
      </w:r>
    </w:p>
    <w:p w:rsidR="00273445" w:rsidRDefault="00273445" w:rsidP="00273445">
      <w:pPr>
        <w:widowControl w:val="0"/>
        <w:tabs>
          <w:tab w:val="num" w:pos="1260"/>
        </w:tabs>
        <w:ind w:left="3261"/>
        <w:rPr>
          <w:sz w:val="28"/>
          <w:szCs w:val="28"/>
        </w:rPr>
      </w:pPr>
      <w:r>
        <w:rPr>
          <w:sz w:val="28"/>
          <w:szCs w:val="28"/>
        </w:rPr>
        <w:t>1 место – Ю. Хазова, исследовательская работа «Исследование состояния атмосферного воздуха в разных районах города Лысьвы»</w:t>
      </w:r>
    </w:p>
    <w:p w:rsidR="00273445" w:rsidRDefault="0027344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– С. Власова, исследовательская работа «Вода: живая или мертвая»; </w:t>
      </w:r>
    </w:p>
    <w:p w:rsidR="00273445" w:rsidRDefault="0027344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– В. Желнин, исследовательская работа «Одноразовый помощник или убийца?»; </w:t>
      </w:r>
    </w:p>
    <w:p w:rsidR="00273445" w:rsidRDefault="0027344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  <w:r>
        <w:rPr>
          <w:sz w:val="28"/>
          <w:szCs w:val="28"/>
        </w:rPr>
        <w:t>2 место – А. Черных, исследовательская работа «Влияние металлургического завода на экологическое состояние реки Лысьва»;</w:t>
      </w:r>
    </w:p>
    <w:p w:rsidR="00273445" w:rsidRDefault="0027344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r w:rsidRPr="005A1740">
        <w:rPr>
          <w:sz w:val="28"/>
          <w:szCs w:val="28"/>
        </w:rPr>
        <w:t>– М. Васильевых, исследовательская работа «Исследование почв города Лысьва»</w:t>
      </w:r>
      <w:r>
        <w:rPr>
          <w:sz w:val="28"/>
          <w:szCs w:val="28"/>
        </w:rPr>
        <w:t>;</w:t>
      </w:r>
    </w:p>
    <w:p w:rsidR="00273445" w:rsidRDefault="0027344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  <w:r w:rsidRPr="005A1740">
        <w:rPr>
          <w:sz w:val="28"/>
          <w:szCs w:val="28"/>
        </w:rPr>
        <w:t xml:space="preserve">2 место – Д. Гнедовская, </w:t>
      </w:r>
      <w:r>
        <w:rPr>
          <w:sz w:val="28"/>
          <w:szCs w:val="28"/>
        </w:rPr>
        <w:t>исследовательская работа «Экспериментальная проверка инструментальных методов исследований по оценке загрязненности воздуха в парке им. А.С. Пушкина в г. Лысьва».</w:t>
      </w:r>
    </w:p>
    <w:p w:rsidR="00035A35" w:rsidRDefault="00035A35" w:rsidP="00273445">
      <w:pPr>
        <w:widowControl w:val="0"/>
        <w:tabs>
          <w:tab w:val="num" w:pos="1260"/>
        </w:tabs>
        <w:ind w:left="3261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tabs>
          <w:tab w:val="num" w:pos="1260"/>
        </w:tabs>
        <w:ind w:firstLine="709"/>
        <w:jc w:val="both"/>
        <w:rPr>
          <w:sz w:val="28"/>
          <w:szCs w:val="28"/>
        </w:rPr>
      </w:pPr>
      <w:r w:rsidRPr="005A1740">
        <w:rPr>
          <w:sz w:val="28"/>
          <w:szCs w:val="28"/>
        </w:rPr>
        <w:t>Победителям вручены памятные призы и подарки, по итогам конференции выпущен сборник</w:t>
      </w:r>
      <w:r>
        <w:rPr>
          <w:sz w:val="28"/>
          <w:szCs w:val="28"/>
        </w:rPr>
        <w:t xml:space="preserve"> (тираж 50 экз.)</w:t>
      </w:r>
      <w:r w:rsidRPr="005A1740">
        <w:rPr>
          <w:sz w:val="28"/>
          <w:szCs w:val="28"/>
        </w:rPr>
        <w:t xml:space="preserve">, где приведен краткий обзор и основные особенности поступивших на конкурс работ, приведен список победителей и отражены планы на будущее. Лучшие работы конкурсантов размещены на сайте </w:t>
      </w:r>
      <w:hyperlink w:history="1">
        <w:r w:rsidRPr="00025A70">
          <w:rPr>
            <w:rStyle w:val="aff6"/>
            <w:sz w:val="28"/>
            <w:szCs w:val="28"/>
            <w:lang w:val="en-US"/>
          </w:rPr>
          <w:t>www</w:t>
        </w:r>
        <w:r w:rsidRPr="00025A70">
          <w:rPr>
            <w:rStyle w:val="aff6"/>
            <w:sz w:val="28"/>
            <w:szCs w:val="28"/>
          </w:rPr>
          <w:t>.</w:t>
        </w:r>
        <w:r w:rsidRPr="00025A70">
          <w:rPr>
            <w:rStyle w:val="aff6"/>
            <w:sz w:val="28"/>
            <w:szCs w:val="28"/>
            <w:lang w:val="en-US"/>
          </w:rPr>
          <w:t>enciklopedia</w:t>
        </w:r>
        <w:r w:rsidRPr="00025A70">
          <w:rPr>
            <w:rStyle w:val="aff6"/>
            <w:sz w:val="28"/>
            <w:szCs w:val="28"/>
          </w:rPr>
          <w:t xml:space="preserve">. </w:t>
        </w:r>
        <w:r w:rsidRPr="00025A70">
          <w:rPr>
            <w:rStyle w:val="aff6"/>
            <w:sz w:val="28"/>
            <w:szCs w:val="28"/>
            <w:lang w:val="en-US"/>
          </w:rPr>
          <w:t>lysva</w:t>
        </w:r>
        <w:r w:rsidRPr="00025A70">
          <w:rPr>
            <w:rStyle w:val="aff6"/>
            <w:sz w:val="28"/>
            <w:szCs w:val="28"/>
          </w:rPr>
          <w:t>.</w:t>
        </w:r>
        <w:r w:rsidRPr="00025A70">
          <w:rPr>
            <w:rStyle w:val="aff6"/>
            <w:sz w:val="28"/>
            <w:szCs w:val="28"/>
            <w:lang w:val="en-US"/>
          </w:rPr>
          <w:t>ru</w:t>
        </w:r>
      </w:hyperlink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преддверии празднования Года экологии, в рамках совместной проектной деятельности, на базе библиотек прошел </w:t>
      </w:r>
      <w:r w:rsidRPr="00E3176C">
        <w:rPr>
          <w:rFonts w:ascii="Times New Roman" w:hAnsi="Times New Roman"/>
          <w:b/>
          <w:sz w:val="28"/>
          <w:szCs w:val="28"/>
        </w:rPr>
        <w:t xml:space="preserve">конкурс на лучший проект экологического мероприятия «Мы вместе». </w:t>
      </w:r>
      <w:r>
        <w:rPr>
          <w:rFonts w:ascii="Times New Roman" w:hAnsi="Times New Roman"/>
          <w:sz w:val="28"/>
          <w:szCs w:val="28"/>
        </w:rPr>
        <w:t xml:space="preserve">Организаторы конкурса – Центральная библиотека и комитет по охране окружающей среды задались целью разработать и реализовать в Год экологии актуальный и действительно «народный» проект (ведь кто как не библиотечные работники каждый день </w:t>
      </w:r>
      <w:r>
        <w:rPr>
          <w:rFonts w:ascii="Times New Roman" w:hAnsi="Times New Roman"/>
          <w:sz w:val="28"/>
          <w:szCs w:val="28"/>
        </w:rPr>
        <w:lastRenderedPageBreak/>
        <w:t xml:space="preserve">общаются на темы, волнующие каждого конкретного посетителя, а значит и самые актуальные), выявить и применить новые инновационные методы </w:t>
      </w:r>
      <w:r w:rsidRPr="00322D80">
        <w:rPr>
          <w:rFonts w:ascii="Times New Roman" w:hAnsi="Times New Roman"/>
          <w:sz w:val="28"/>
          <w:szCs w:val="28"/>
        </w:rPr>
        <w:t xml:space="preserve">социальных и информационных технологий в работе </w:t>
      </w:r>
      <w:r>
        <w:rPr>
          <w:rFonts w:ascii="Times New Roman" w:hAnsi="Times New Roman"/>
          <w:sz w:val="28"/>
          <w:szCs w:val="28"/>
        </w:rPr>
        <w:t xml:space="preserve">с различными группами населения. 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конкурс было представлено 12 проектов, рассмотрев которые жюри присудило призовые места следующим проектам: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- проект «Лысьве зеленеть» (библиотека № 5, Власова И.Г.);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– проект «Издание сборника «Красная книга Лысьвы» (библиотека № 2, Рожкова Ю.В.);</w:t>
      </w:r>
    </w:p>
    <w:p w:rsidR="00273445" w:rsidRDefault="00273445" w:rsidP="0027344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место – проект «Липовая – наш дом» (библиотека № 10, Лузина Н.Ф.).</w:t>
      </w:r>
    </w:p>
    <w:p w:rsidR="00035A35" w:rsidRDefault="00273445" w:rsidP="00035A3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Поощрительным призом жюри отмечен проект «Уголок ты мой березовый» (библиотека № 22 п. Невидимка, Асатова Э.С.).</w:t>
      </w:r>
    </w:p>
    <w:p w:rsidR="00273445" w:rsidRPr="00035A35" w:rsidRDefault="00273445" w:rsidP="00035A35">
      <w:pPr>
        <w:pStyle w:val="16"/>
        <w:widowControl w:val="0"/>
        <w:tabs>
          <w:tab w:val="num" w:pos="1320"/>
        </w:tabs>
        <w:spacing w:after="0" w:line="360" w:lineRule="exac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35A35">
        <w:rPr>
          <w:rFonts w:ascii="Times New Roman" w:hAnsi="Times New Roman"/>
          <w:b/>
          <w:color w:val="00B050"/>
          <w:sz w:val="28"/>
          <w:szCs w:val="28"/>
        </w:rPr>
        <w:t>Продвижение</w:t>
      </w:r>
      <w:r w:rsidRPr="00035A35">
        <w:rPr>
          <w:rFonts w:ascii="Times New Roman" w:hAnsi="Times New Roman"/>
          <w:b/>
          <w:color w:val="00B050"/>
          <w:sz w:val="28"/>
        </w:rPr>
        <w:t xml:space="preserve"> литературы экологического содержания</w:t>
      </w:r>
      <w:r w:rsidR="00035A35" w:rsidRPr="00035A35">
        <w:rPr>
          <w:rFonts w:ascii="Times New Roman" w:hAnsi="Times New Roman"/>
          <w:b/>
          <w:color w:val="00B050"/>
          <w:sz w:val="28"/>
        </w:rPr>
        <w:t xml:space="preserve"> </w:t>
      </w:r>
      <w:r w:rsidR="00035A35" w:rsidRPr="00035A35">
        <w:rPr>
          <w:rFonts w:ascii="Times New Roman" w:eastAsia="Times New Roman" w:hAnsi="Times New Roman"/>
          <w:sz w:val="28"/>
          <w:szCs w:val="28"/>
        </w:rPr>
        <w:t xml:space="preserve">осуществляется через постоянно обновляющийся </w:t>
      </w:r>
      <w:r w:rsidR="00035A35" w:rsidRPr="00035A35">
        <w:rPr>
          <w:rFonts w:ascii="Times New Roman" w:eastAsia="Times New Roman" w:hAnsi="Times New Roman"/>
          <w:b/>
          <w:sz w:val="28"/>
          <w:szCs w:val="28"/>
        </w:rPr>
        <w:t>с</w:t>
      </w:r>
      <w:r w:rsidRPr="00035A35">
        <w:rPr>
          <w:rFonts w:ascii="Times New Roman" w:eastAsia="Times New Roman" w:hAnsi="Times New Roman"/>
          <w:b/>
          <w:sz w:val="28"/>
          <w:szCs w:val="28"/>
        </w:rPr>
        <w:t>тенд «ЭКО-Лысьва»</w:t>
      </w:r>
      <w:r w:rsidRPr="00035A35">
        <w:rPr>
          <w:rFonts w:ascii="Times New Roman" w:eastAsia="Times New Roman" w:hAnsi="Times New Roman"/>
          <w:sz w:val="28"/>
          <w:szCs w:val="28"/>
        </w:rPr>
        <w:t xml:space="preserve"> в Центральной библиотеке</w:t>
      </w:r>
      <w:r w:rsidR="00035A35">
        <w:rPr>
          <w:rFonts w:ascii="Times New Roman" w:eastAsia="Times New Roman" w:hAnsi="Times New Roman"/>
          <w:sz w:val="28"/>
          <w:szCs w:val="28"/>
        </w:rPr>
        <w:t>. Н</w:t>
      </w:r>
      <w:r w:rsidRPr="00035A35">
        <w:rPr>
          <w:rFonts w:ascii="Times New Roman" w:eastAsia="Times New Roman" w:hAnsi="Times New Roman"/>
          <w:sz w:val="28"/>
          <w:szCs w:val="28"/>
        </w:rPr>
        <w:t>а стенде представлена информа</w:t>
      </w:r>
      <w:r w:rsidRPr="00035A35">
        <w:rPr>
          <w:rFonts w:ascii="Times New Roman" w:eastAsia="Times New Roman" w:hAnsi="Times New Roman"/>
          <w:sz w:val="28"/>
          <w:szCs w:val="28"/>
        </w:rPr>
        <w:softHyphen/>
        <w:t>ция о городских организациях и службах, занимающихся вопросами охраны окружающей среды и экологии. На стенде «Экология. Безопасность. Жизнь» читателям представлены издания по нормативным вопросам обеспечения экологической безопасности проживания и актуальным вопросам охраны окружающей среды.</w:t>
      </w:r>
    </w:p>
    <w:p w:rsidR="00273445" w:rsidRPr="008840E0" w:rsidRDefault="00273445" w:rsidP="00B85ACC">
      <w:pPr>
        <w:widowControl w:val="0"/>
        <w:numPr>
          <w:ilvl w:val="1"/>
          <w:numId w:val="7"/>
        </w:numPr>
        <w:tabs>
          <w:tab w:val="clear" w:pos="720"/>
          <w:tab w:val="num" w:pos="0"/>
          <w:tab w:val="num" w:pos="1320"/>
        </w:tabs>
        <w:autoSpaceDE w:val="0"/>
        <w:autoSpaceDN w:val="0"/>
        <w:adjustRightInd w:val="0"/>
        <w:spacing w:line="360" w:lineRule="exact"/>
        <w:ind w:left="0" w:firstLine="709"/>
        <w:jc w:val="both"/>
        <w:rPr>
          <w:b/>
          <w:iCs/>
          <w:color w:val="009900"/>
          <w:sz w:val="28"/>
          <w:szCs w:val="28"/>
        </w:rPr>
      </w:pPr>
      <w:r w:rsidRPr="008840E0">
        <w:rPr>
          <w:b/>
          <w:color w:val="009900"/>
          <w:sz w:val="28"/>
          <w:szCs w:val="28"/>
        </w:rPr>
        <w:t>Экологическое просвещение общественными организациями.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582295</wp:posOffset>
            </wp:positionV>
            <wp:extent cx="2149475" cy="2800350"/>
            <wp:effectExtent l="19050" t="0" r="3175" b="0"/>
            <wp:wrapNone/>
            <wp:docPr id="2" name="Рисунок 23" descr="D:\Колобова\ДНИ ЗАЩИТЫ\ДЗ-2016\АНШЛАГОВ 2016\ис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лобова\ДНИ ЗАЩИТЫ\ДЗ-2016\АНШЛАГОВ 2016\иса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В 2016 году комитетом реализованы мероприятия при активном сотрудничестве инициативных ТОС г. Лысьвы, которые </w:t>
      </w:r>
      <w:r w:rsidRPr="00035A35">
        <w:rPr>
          <w:sz w:val="28"/>
          <w:szCs w:val="28"/>
        </w:rPr>
        <w:t>приняли участие в акции «День добрых дел».</w:t>
      </w:r>
      <w:r>
        <w:rPr>
          <w:sz w:val="28"/>
          <w:szCs w:val="28"/>
        </w:rPr>
        <w:t xml:space="preserve"> </w:t>
      </w:r>
    </w:p>
    <w:p w:rsidR="00273445" w:rsidRDefault="00273445" w:rsidP="00125450">
      <w:pPr>
        <w:widowControl w:val="0"/>
        <w:tabs>
          <w:tab w:val="left" w:pos="9214"/>
        </w:tabs>
        <w:ind w:right="3402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ТОСами позволило привлечь дополнительные ресурсы для приведения в нормативное состояние природных объектов – Липовским ТОС реализован проект по благоустройству Исаковского родника и очистка ложа и береговой зоны Липовского пруда. При содействии комитета по охране окружающей среды изготовлен  и  установлен</w:t>
      </w:r>
      <w:r w:rsidRPr="00106854"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природоохранный аншлаг,  призывающий беречь родник.</w:t>
      </w:r>
    </w:p>
    <w:p w:rsidR="00125450" w:rsidRDefault="00273445" w:rsidP="007B7C02">
      <w:pPr>
        <w:widowControl w:val="0"/>
        <w:tabs>
          <w:tab w:val="left" w:pos="5529"/>
        </w:tabs>
        <w:ind w:right="3258" w:firstLine="709"/>
        <w:jc w:val="both"/>
        <w:rPr>
          <w:sz w:val="28"/>
          <w:szCs w:val="28"/>
        </w:rPr>
      </w:pPr>
      <w:r w:rsidRPr="00C5461A">
        <w:rPr>
          <w:b/>
          <w:sz w:val="28"/>
          <w:szCs w:val="28"/>
        </w:rPr>
        <w:t xml:space="preserve">ТОС </w:t>
      </w:r>
      <w:r>
        <w:rPr>
          <w:b/>
          <w:sz w:val="28"/>
          <w:szCs w:val="28"/>
        </w:rPr>
        <w:t>«</w:t>
      </w:r>
      <w:r w:rsidRPr="00C5461A">
        <w:rPr>
          <w:b/>
          <w:sz w:val="28"/>
          <w:szCs w:val="28"/>
        </w:rPr>
        <w:t>Южный</w:t>
      </w:r>
      <w:r>
        <w:rPr>
          <w:b/>
          <w:sz w:val="28"/>
          <w:szCs w:val="28"/>
        </w:rPr>
        <w:t>»</w:t>
      </w:r>
      <w:r w:rsidRPr="00C5461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провел</w:t>
      </w:r>
      <w:r w:rsidR="007B7C02">
        <w:rPr>
          <w:sz w:val="28"/>
          <w:szCs w:val="28"/>
        </w:rPr>
        <w:t>и</w:t>
      </w:r>
      <w:r>
        <w:rPr>
          <w:sz w:val="28"/>
          <w:szCs w:val="28"/>
        </w:rPr>
        <w:t xml:space="preserve"> субботник по благоустройству березовой рощи – жители расчистили рощу от сухостоя и поросли кустарников, </w:t>
      </w:r>
      <w:r w:rsidR="007B7C02">
        <w:rPr>
          <w:sz w:val="28"/>
          <w:szCs w:val="28"/>
        </w:rPr>
        <w:t xml:space="preserve">собрали мусор, </w:t>
      </w:r>
      <w:r>
        <w:rPr>
          <w:sz w:val="28"/>
          <w:szCs w:val="28"/>
        </w:rPr>
        <w:t xml:space="preserve">поставили новые скамеечки и урны, в осенний период </w:t>
      </w:r>
      <w:r w:rsidR="007B7C02">
        <w:rPr>
          <w:sz w:val="28"/>
          <w:szCs w:val="28"/>
        </w:rPr>
        <w:t>высадили саженцы берез</w:t>
      </w:r>
      <w:r>
        <w:rPr>
          <w:sz w:val="28"/>
          <w:szCs w:val="28"/>
        </w:rPr>
        <w:t xml:space="preserve">. </w:t>
      </w:r>
    </w:p>
    <w:p w:rsidR="00273445" w:rsidRDefault="00273445" w:rsidP="00125450">
      <w:pPr>
        <w:widowControl w:val="0"/>
        <w:tabs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субботнике под руководством председателя А.Е. Соломина, приняло участие 25 человек.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июле 2016 г. при участии т.о. художников «Палитра» силами ТОС «Южный» была расписана остановка в поселке, установлен информационный стенд для расклеивания объявлений, который был изготовлен силами жителей. Все это – наглядный пример, как малыми усилиями можно сделать среду </w:t>
      </w:r>
      <w:r>
        <w:rPr>
          <w:sz w:val="28"/>
          <w:szCs w:val="28"/>
        </w:rPr>
        <w:lastRenderedPageBreak/>
        <w:t xml:space="preserve">обитания более комфортной и позитивной.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ТОСами дала свой положительный результат и будет началом дальнейших «добрых дел».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Местным отделением партии «Единая Россия» при информационной поддержке газеты «Искра» был организован и проведен конкурс-акция </w:t>
      </w:r>
      <w:r w:rsidRPr="006A2550">
        <w:rPr>
          <w:b/>
          <w:color w:val="00B050"/>
          <w:sz w:val="28"/>
          <w:szCs w:val="28"/>
        </w:rPr>
        <w:t>«За чистую Лысьву»</w:t>
      </w:r>
      <w:r>
        <w:rPr>
          <w:sz w:val="28"/>
          <w:szCs w:val="28"/>
        </w:rPr>
        <w:t xml:space="preserve">, цель которой – сохранить чистоту и порядок лысьвенских дворов и улиц. Условие к участникам было одно – бросать обертки, фантики и прочий мусор ТОЛЬКО В УРНУ! Волонтеры акции напоминали провинившимся о необходимости бросать мусор в урну и вручали флаер акции.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акции состоялся конкурс детских рисунков на тему чистоты. В конкурсе приняли участие воспитанники детских садов и летнего лагеря ДДЮТ.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победителей и активных участников конкурса прошло 9 июля в городском парке, детям были вручены призы и благодарственные письма от организаторов конкурса.  </w:t>
      </w:r>
    </w:p>
    <w:p w:rsidR="00273445" w:rsidRDefault="007E0761" w:rsidP="00273445">
      <w:pPr>
        <w:widowControl w:val="0"/>
        <w:tabs>
          <w:tab w:val="left" w:pos="5670"/>
        </w:tabs>
        <w:ind w:right="-2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93AB9">
        <w:rPr>
          <w:b/>
          <w:color w:val="92D050"/>
          <w:sz w:val="28"/>
          <w:szCs w:val="28"/>
        </w:rPr>
        <w:t>А</w:t>
      </w:r>
      <w:r w:rsidR="00273445" w:rsidRPr="00193AB9">
        <w:rPr>
          <w:b/>
          <w:color w:val="92D050"/>
          <w:sz w:val="28"/>
          <w:szCs w:val="28"/>
        </w:rPr>
        <w:t>кция</w:t>
      </w:r>
      <w:r w:rsidRPr="00193AB9">
        <w:rPr>
          <w:b/>
          <w:color w:val="92D050"/>
          <w:sz w:val="28"/>
          <w:szCs w:val="28"/>
        </w:rPr>
        <w:t xml:space="preserve"> </w:t>
      </w:r>
      <w:r w:rsidR="00273445" w:rsidRPr="00193AB9">
        <w:rPr>
          <w:b/>
          <w:color w:val="92D050"/>
          <w:sz w:val="28"/>
          <w:szCs w:val="28"/>
        </w:rPr>
        <w:t>«Час земли»,</w:t>
      </w:r>
      <w:r w:rsidR="00273445">
        <w:rPr>
          <w:sz w:val="28"/>
          <w:szCs w:val="28"/>
        </w:rPr>
        <w:t xml:space="preserve"> проведена инициативной группой молодежи «Живой город». Следуя девизу </w:t>
      </w:r>
      <w:r w:rsidR="00273445">
        <w:rPr>
          <w:color w:val="000000"/>
          <w:sz w:val="28"/>
          <w:szCs w:val="28"/>
          <w:shd w:val="clear" w:color="auto" w:fill="FFFFFF"/>
        </w:rPr>
        <w:t xml:space="preserve">«Выключи свет – смотри на звезды», участники мероприятия на один час </w:t>
      </w:r>
      <w:r w:rsidR="00273445" w:rsidRPr="00CC70B5">
        <w:rPr>
          <w:color w:val="000000"/>
          <w:sz w:val="28"/>
          <w:szCs w:val="28"/>
          <w:shd w:val="clear" w:color="auto" w:fill="FFFFFF"/>
        </w:rPr>
        <w:t xml:space="preserve">зажгли </w:t>
      </w:r>
      <w:r w:rsidR="00273445">
        <w:rPr>
          <w:color w:val="000000"/>
          <w:sz w:val="28"/>
          <w:szCs w:val="28"/>
          <w:shd w:val="clear" w:color="auto" w:fill="FFFFFF"/>
        </w:rPr>
        <w:t>свечи, и</w:t>
      </w:r>
      <w:r w:rsidR="00273445" w:rsidRPr="00CC70B5">
        <w:rPr>
          <w:color w:val="000000"/>
          <w:sz w:val="28"/>
          <w:szCs w:val="28"/>
          <w:shd w:val="clear" w:color="auto" w:fill="FFFFFF"/>
        </w:rPr>
        <w:t xml:space="preserve">грали </w:t>
      </w:r>
      <w:r w:rsidR="00273445">
        <w:rPr>
          <w:color w:val="000000"/>
          <w:sz w:val="28"/>
          <w:szCs w:val="28"/>
          <w:shd w:val="clear" w:color="auto" w:fill="FFFFFF"/>
        </w:rPr>
        <w:t xml:space="preserve">на свежем воздухе и </w:t>
      </w:r>
      <w:r w:rsidR="00273445" w:rsidRPr="00CC70B5">
        <w:rPr>
          <w:color w:val="000000"/>
          <w:sz w:val="28"/>
          <w:szCs w:val="28"/>
          <w:shd w:val="clear" w:color="auto" w:fill="FFFFFF"/>
        </w:rPr>
        <w:t>занимались йогой</w:t>
      </w:r>
      <w:r w:rsidR="00273445">
        <w:rPr>
          <w:sz w:val="28"/>
          <w:szCs w:val="28"/>
          <w:shd w:val="clear" w:color="auto" w:fill="FFFFFF"/>
        </w:rPr>
        <w:t xml:space="preserve">. Таким образом молодежь Лысьвы присоединилась к </w:t>
      </w:r>
      <w:r w:rsidR="00273445" w:rsidRPr="00CC70B5">
        <w:rPr>
          <w:color w:val="000000"/>
          <w:sz w:val="28"/>
          <w:szCs w:val="28"/>
          <w:shd w:val="clear" w:color="auto" w:fill="FFFFFF"/>
        </w:rPr>
        <w:t>2 м</w:t>
      </w:r>
      <w:r w:rsidR="00273445">
        <w:rPr>
          <w:color w:val="000000"/>
          <w:sz w:val="28"/>
          <w:szCs w:val="28"/>
          <w:shd w:val="clear" w:color="auto" w:fill="FFFFFF"/>
        </w:rPr>
        <w:t xml:space="preserve">иллиардам участников </w:t>
      </w:r>
      <w:r w:rsidR="00273445" w:rsidRPr="00CC70B5">
        <w:rPr>
          <w:color w:val="000000"/>
          <w:sz w:val="28"/>
          <w:szCs w:val="28"/>
          <w:shd w:val="clear" w:color="auto" w:fill="FFFFFF"/>
        </w:rPr>
        <w:t>по всему миру</w:t>
      </w:r>
      <w:r w:rsidR="00273445">
        <w:rPr>
          <w:color w:val="000000"/>
          <w:sz w:val="28"/>
          <w:szCs w:val="28"/>
          <w:shd w:val="clear" w:color="auto" w:fill="FFFFFF"/>
        </w:rPr>
        <w:t xml:space="preserve"> (а это </w:t>
      </w:r>
      <w:r w:rsidR="00273445" w:rsidRPr="00CC70B5">
        <w:rPr>
          <w:color w:val="000000"/>
          <w:sz w:val="28"/>
          <w:szCs w:val="28"/>
          <w:shd w:val="clear" w:color="auto" w:fill="FFFFFF"/>
        </w:rPr>
        <w:t>более 170 стран и около 7000 городов</w:t>
      </w:r>
      <w:r w:rsidR="00273445">
        <w:rPr>
          <w:color w:val="000000"/>
          <w:sz w:val="28"/>
          <w:szCs w:val="28"/>
          <w:shd w:val="clear" w:color="auto" w:fill="FFFFFF"/>
        </w:rPr>
        <w:t>)</w:t>
      </w:r>
      <w:r w:rsidR="00273445" w:rsidRPr="00CC70B5">
        <w:rPr>
          <w:color w:val="000000"/>
          <w:sz w:val="28"/>
          <w:szCs w:val="28"/>
          <w:shd w:val="clear" w:color="auto" w:fill="FFFFFF"/>
        </w:rPr>
        <w:t>.</w:t>
      </w:r>
    </w:p>
    <w:p w:rsidR="00273445" w:rsidRDefault="00273445" w:rsidP="00273445">
      <w:pPr>
        <w:widowControl w:val="0"/>
        <w:ind w:firstLine="709"/>
        <w:jc w:val="center"/>
        <w:rPr>
          <w:sz w:val="28"/>
          <w:szCs w:val="28"/>
        </w:rPr>
      </w:pPr>
    </w:p>
    <w:p w:rsidR="00273445" w:rsidRPr="008840E0" w:rsidRDefault="00273445" w:rsidP="00B85ACC">
      <w:pPr>
        <w:widowControl w:val="0"/>
        <w:numPr>
          <w:ilvl w:val="1"/>
          <w:numId w:val="7"/>
        </w:numPr>
        <w:tabs>
          <w:tab w:val="num" w:pos="0"/>
        </w:tabs>
        <w:autoSpaceDE w:val="0"/>
        <w:autoSpaceDN w:val="0"/>
        <w:adjustRightInd w:val="0"/>
        <w:spacing w:line="360" w:lineRule="exact"/>
        <w:ind w:left="0" w:firstLine="0"/>
        <w:jc w:val="both"/>
        <w:rPr>
          <w:b/>
          <w:color w:val="009900"/>
          <w:sz w:val="28"/>
          <w:szCs w:val="28"/>
        </w:rPr>
      </w:pPr>
      <w:r w:rsidRPr="008840E0">
        <w:rPr>
          <w:b/>
          <w:color w:val="009900"/>
          <w:sz w:val="28"/>
          <w:szCs w:val="28"/>
        </w:rPr>
        <w:t>Экологическое воспитание в образовательных учреждениях</w:t>
      </w:r>
    </w:p>
    <w:p w:rsidR="00273445" w:rsidRDefault="00273445" w:rsidP="00273445">
      <w:pPr>
        <w:widowControl w:val="0"/>
        <w:shd w:val="clear" w:color="auto" w:fill="FFFFFF"/>
        <w:spacing w:line="360" w:lineRule="exact"/>
        <w:ind w:right="1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Pr="00BE2A79">
        <w:rPr>
          <w:color w:val="000000"/>
          <w:sz w:val="28"/>
          <w:szCs w:val="28"/>
        </w:rPr>
        <w:t xml:space="preserve">чреждения образования </w:t>
      </w:r>
      <w:r>
        <w:rPr>
          <w:color w:val="000000"/>
          <w:sz w:val="28"/>
          <w:szCs w:val="28"/>
        </w:rPr>
        <w:t xml:space="preserve">всех ступеней </w:t>
      </w:r>
      <w:r w:rsidRPr="00BE2A79">
        <w:rPr>
          <w:color w:val="000000"/>
          <w:sz w:val="28"/>
          <w:szCs w:val="28"/>
        </w:rPr>
        <w:t>активно участвуют в природоохранных акциях</w:t>
      </w:r>
      <w:r>
        <w:rPr>
          <w:color w:val="000000"/>
          <w:sz w:val="28"/>
          <w:szCs w:val="28"/>
        </w:rPr>
        <w:t xml:space="preserve"> и мероприятиях, проводимых в рамках </w:t>
      </w:r>
      <w:r w:rsidRPr="007F631F">
        <w:rPr>
          <w:b/>
          <w:color w:val="000000"/>
          <w:sz w:val="28"/>
          <w:szCs w:val="28"/>
        </w:rPr>
        <w:t>Дн</w:t>
      </w:r>
      <w:r>
        <w:rPr>
          <w:b/>
          <w:color w:val="000000"/>
          <w:sz w:val="28"/>
          <w:szCs w:val="28"/>
        </w:rPr>
        <w:t>ей</w:t>
      </w:r>
      <w:r w:rsidRPr="007F631F">
        <w:rPr>
          <w:b/>
          <w:color w:val="000000"/>
          <w:sz w:val="28"/>
          <w:szCs w:val="28"/>
        </w:rPr>
        <w:t xml:space="preserve"> защиты от экологической опасности, </w:t>
      </w:r>
      <w:r w:rsidRPr="00BE2A79">
        <w:rPr>
          <w:color w:val="000000"/>
          <w:sz w:val="28"/>
          <w:szCs w:val="28"/>
        </w:rPr>
        <w:t>конкурсах</w:t>
      </w:r>
      <w:r>
        <w:rPr>
          <w:b/>
          <w:color w:val="000000"/>
          <w:sz w:val="28"/>
          <w:szCs w:val="28"/>
        </w:rPr>
        <w:t xml:space="preserve"> </w:t>
      </w:r>
      <w:r w:rsidRPr="00226789">
        <w:rPr>
          <w:color w:val="000000"/>
          <w:sz w:val="28"/>
          <w:szCs w:val="28"/>
        </w:rPr>
        <w:t>«Сохраним природу Прикамья», «Кормушка», «Елочка - зеленая иголочка», «Свой мир мы строим сами»</w:t>
      </w:r>
      <w:r w:rsidRPr="00226789">
        <w:rPr>
          <w:sz w:val="28"/>
          <w:szCs w:val="28"/>
        </w:rPr>
        <w:t>, «Пернатые друзья», «Зеленая неделя», конкурсах рису</w:t>
      </w:r>
      <w:r>
        <w:rPr>
          <w:sz w:val="28"/>
          <w:szCs w:val="28"/>
        </w:rPr>
        <w:t>нков «Эколайн», «Живи, родник»</w:t>
      </w:r>
      <w:r w:rsidRPr="00226789">
        <w:rPr>
          <w:sz w:val="28"/>
          <w:szCs w:val="28"/>
        </w:rPr>
        <w:t xml:space="preserve">, «Чистый берег» и </w:t>
      </w:r>
      <w:r w:rsidRPr="00226789">
        <w:rPr>
          <w:color w:val="000000"/>
          <w:sz w:val="28"/>
          <w:szCs w:val="28"/>
        </w:rPr>
        <w:t xml:space="preserve">многих других. </w:t>
      </w:r>
    </w:p>
    <w:p w:rsidR="00273445" w:rsidRDefault="007E0761" w:rsidP="00273445">
      <w:pPr>
        <w:widowControl w:val="0"/>
        <w:shd w:val="clear" w:color="auto" w:fill="FFFFFF"/>
        <w:spacing w:line="360" w:lineRule="exact"/>
        <w:ind w:right="1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27344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</w:t>
      </w:r>
      <w:r w:rsidR="00273445">
        <w:rPr>
          <w:color w:val="000000"/>
          <w:sz w:val="28"/>
          <w:szCs w:val="28"/>
        </w:rPr>
        <w:t xml:space="preserve">территории детских садов проведены </w:t>
      </w:r>
      <w:r w:rsidR="00273445" w:rsidRPr="00E16812">
        <w:rPr>
          <w:b/>
          <w:color w:val="00B050"/>
          <w:sz w:val="28"/>
          <w:szCs w:val="28"/>
        </w:rPr>
        <w:t>«Зелен</w:t>
      </w:r>
      <w:r w:rsidR="00273445">
        <w:rPr>
          <w:b/>
          <w:color w:val="00B050"/>
          <w:sz w:val="28"/>
          <w:szCs w:val="28"/>
        </w:rPr>
        <w:t>ые</w:t>
      </w:r>
      <w:r w:rsidR="00273445" w:rsidRPr="00E16812">
        <w:rPr>
          <w:b/>
          <w:color w:val="00B050"/>
          <w:sz w:val="28"/>
          <w:szCs w:val="28"/>
        </w:rPr>
        <w:t xml:space="preserve"> недел</w:t>
      </w:r>
      <w:r w:rsidR="00273445">
        <w:rPr>
          <w:b/>
          <w:color w:val="00B050"/>
          <w:sz w:val="28"/>
          <w:szCs w:val="28"/>
        </w:rPr>
        <w:t>и</w:t>
      </w:r>
      <w:r w:rsidR="00273445" w:rsidRPr="00E16812">
        <w:rPr>
          <w:b/>
          <w:color w:val="00B050"/>
          <w:sz w:val="28"/>
          <w:szCs w:val="28"/>
        </w:rPr>
        <w:t xml:space="preserve">». </w:t>
      </w:r>
      <w:r w:rsidR="00273445" w:rsidRPr="00E16812">
        <w:rPr>
          <w:color w:val="000000" w:themeColor="text1"/>
          <w:sz w:val="28"/>
          <w:szCs w:val="28"/>
        </w:rPr>
        <w:t>В благоустройстве и озеленении территорий школ и детских</w:t>
      </w:r>
      <w:r w:rsidR="00273445" w:rsidRPr="00A25C8A">
        <w:rPr>
          <w:sz w:val="28"/>
          <w:szCs w:val="28"/>
        </w:rPr>
        <w:t xml:space="preserve"> садов, прилегающих городских полянок</w:t>
      </w:r>
      <w:r w:rsidR="00273445">
        <w:rPr>
          <w:sz w:val="28"/>
          <w:szCs w:val="28"/>
        </w:rPr>
        <w:t xml:space="preserve"> а</w:t>
      </w:r>
      <w:r w:rsidR="00273445" w:rsidRPr="00A25C8A">
        <w:rPr>
          <w:sz w:val="28"/>
          <w:szCs w:val="28"/>
        </w:rPr>
        <w:t>ктивно участвовали родители, они помогли с посадочным материалом (рассада цветов, саженцы кустарников), вместе с детьми устраивали клумбы и приводили в порядок прогулочные участки.</w:t>
      </w:r>
    </w:p>
    <w:p w:rsidR="00273445" w:rsidRPr="00A25C8A" w:rsidRDefault="00273445" w:rsidP="00273445">
      <w:pPr>
        <w:pStyle w:val="a7"/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A25C8A">
        <w:rPr>
          <w:sz w:val="28"/>
          <w:szCs w:val="28"/>
        </w:rPr>
        <w:t>В детском саду</w:t>
      </w:r>
      <w:r>
        <w:rPr>
          <w:sz w:val="28"/>
          <w:szCs w:val="28"/>
        </w:rPr>
        <w:t xml:space="preserve">-холдинге </w:t>
      </w:r>
      <w:r w:rsidRPr="00A25C8A">
        <w:rPr>
          <w:sz w:val="28"/>
          <w:szCs w:val="28"/>
        </w:rPr>
        <w:t xml:space="preserve"> № 39 «Ромашка» был объявлен </w:t>
      </w:r>
      <w:r w:rsidRPr="00A25C8A">
        <w:rPr>
          <w:b/>
          <w:sz w:val="28"/>
          <w:szCs w:val="28"/>
        </w:rPr>
        <w:t>экологический десант</w:t>
      </w:r>
      <w:r w:rsidRPr="00A25C8A">
        <w:rPr>
          <w:sz w:val="28"/>
          <w:szCs w:val="28"/>
        </w:rPr>
        <w:t xml:space="preserve">. </w:t>
      </w:r>
    </w:p>
    <w:p w:rsidR="00273445" w:rsidRDefault="00193AB9" w:rsidP="00273445">
      <w:pPr>
        <w:pStyle w:val="a7"/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255905</wp:posOffset>
            </wp:positionV>
            <wp:extent cx="2868930" cy="2276475"/>
            <wp:effectExtent l="19050" t="0" r="7620" b="0"/>
            <wp:wrapNone/>
            <wp:docPr id="13" name="Рисунок 33" descr="D:\Колобова\ДНИ ЗАЩИТЫ\ДЗ-2016\ОТЧЕТ\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олобова\ДНИ ЗАЩИТЫ\ДЗ-2016\ОТЧЕТ\3\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445">
        <w:rPr>
          <w:sz w:val="28"/>
          <w:szCs w:val="28"/>
        </w:rPr>
        <w:t>Мамы и папы, дедушки и бабушки вместе с детьми взялись за зеленое оформление прогулочных участков.</w:t>
      </w:r>
    </w:p>
    <w:p w:rsidR="00035A35" w:rsidRDefault="00193AB9" w:rsidP="00273445">
      <w:pPr>
        <w:pStyle w:val="a7"/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17780</wp:posOffset>
            </wp:positionV>
            <wp:extent cx="1704975" cy="2190750"/>
            <wp:effectExtent l="19050" t="0" r="9525" b="0"/>
            <wp:wrapNone/>
            <wp:docPr id="10" name="Рисунок 34" descr="D:\Колобова\ДНИ ЗАЩИТЫ\ДЗ-2016\ОТЧЕТ\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Колобова\ДНИ ЗАЩИТЫ\ДЗ-2016\ОТЧЕТ\3\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5A35" w:rsidRDefault="00035A35" w:rsidP="00273445">
      <w:pPr>
        <w:pStyle w:val="a7"/>
        <w:widowControl w:val="0"/>
        <w:spacing w:line="360" w:lineRule="exact"/>
        <w:ind w:firstLine="709"/>
        <w:jc w:val="both"/>
        <w:rPr>
          <w:sz w:val="28"/>
          <w:szCs w:val="28"/>
        </w:rPr>
      </w:pPr>
    </w:p>
    <w:p w:rsidR="00035A35" w:rsidRDefault="00035A35" w:rsidP="00273445">
      <w:pPr>
        <w:pStyle w:val="a7"/>
        <w:widowControl w:val="0"/>
        <w:spacing w:line="360" w:lineRule="exact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pStyle w:val="a7"/>
        <w:widowControl w:val="0"/>
        <w:spacing w:line="360" w:lineRule="exact"/>
        <w:ind w:left="709"/>
        <w:jc w:val="both"/>
        <w:rPr>
          <w:sz w:val="28"/>
          <w:szCs w:val="28"/>
        </w:rPr>
      </w:pPr>
    </w:p>
    <w:p w:rsidR="00273445" w:rsidRDefault="00273445" w:rsidP="00273445">
      <w:pPr>
        <w:pStyle w:val="a7"/>
        <w:widowControl w:val="0"/>
        <w:spacing w:line="360" w:lineRule="exact"/>
        <w:ind w:left="709"/>
        <w:jc w:val="both"/>
        <w:rPr>
          <w:noProof/>
          <w:sz w:val="28"/>
          <w:szCs w:val="28"/>
        </w:rPr>
      </w:pPr>
    </w:p>
    <w:p w:rsidR="00273445" w:rsidRDefault="00273445" w:rsidP="00273445">
      <w:pPr>
        <w:pStyle w:val="a7"/>
        <w:widowControl w:val="0"/>
        <w:spacing w:line="360" w:lineRule="exact"/>
        <w:ind w:left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</w:t>
      </w:r>
      <w:r w:rsidRPr="00A25C8A">
        <w:rPr>
          <w:b/>
          <w:sz w:val="28"/>
          <w:szCs w:val="28"/>
        </w:rPr>
        <w:t xml:space="preserve">Дворце детского и юношеского творчества </w:t>
      </w:r>
      <w:r>
        <w:rPr>
          <w:sz w:val="28"/>
          <w:szCs w:val="28"/>
        </w:rPr>
        <w:t xml:space="preserve">(ДДЮТ), в тесном сотрудничестве с комитетом по охране окружающей среды и природопользованию проводятся экологические мероприятия муниципального уровня, такие как конкурс детских социальных проектов </w:t>
      </w:r>
      <w:r w:rsidRPr="00184500">
        <w:rPr>
          <w:b/>
          <w:sz w:val="28"/>
          <w:szCs w:val="28"/>
        </w:rPr>
        <w:t>«Свой мир мы строим сами»</w:t>
      </w:r>
      <w:r>
        <w:rPr>
          <w:sz w:val="28"/>
          <w:szCs w:val="28"/>
        </w:rPr>
        <w:t xml:space="preserve">; акции </w:t>
      </w:r>
      <w:r w:rsidRPr="0018450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Зеленый город</w:t>
      </w:r>
      <w:r w:rsidRPr="00184500">
        <w:rPr>
          <w:b/>
          <w:sz w:val="28"/>
          <w:szCs w:val="28"/>
        </w:rPr>
        <w:t>»</w:t>
      </w:r>
      <w:r w:rsidRPr="001845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20D33">
        <w:rPr>
          <w:b/>
          <w:sz w:val="28"/>
          <w:szCs w:val="28"/>
        </w:rPr>
        <w:t>«Пернатые друзья»</w:t>
      </w:r>
      <w:r>
        <w:rPr>
          <w:b/>
          <w:sz w:val="28"/>
          <w:szCs w:val="28"/>
        </w:rPr>
        <w:t>, «Эколайн</w:t>
      </w:r>
      <w:r w:rsidRPr="0018450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«Чистый берег» </w:t>
      </w:r>
      <w:r w:rsidRPr="00374425">
        <w:rPr>
          <w:sz w:val="28"/>
          <w:szCs w:val="28"/>
        </w:rPr>
        <w:t>и ряд других.</w:t>
      </w:r>
    </w:p>
    <w:p w:rsidR="00273445" w:rsidRPr="00F660AB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b/>
          <w:color w:val="00B050"/>
          <w:sz w:val="28"/>
          <w:szCs w:val="28"/>
        </w:rPr>
      </w:pPr>
      <w:r w:rsidRPr="00F660AB">
        <w:rPr>
          <w:b/>
          <w:color w:val="00B050"/>
          <w:sz w:val="28"/>
          <w:szCs w:val="28"/>
        </w:rPr>
        <w:t>Экологическое просвещение в СМИ.</w:t>
      </w:r>
    </w:p>
    <w:p w:rsidR="00273445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320F16">
        <w:rPr>
          <w:sz w:val="28"/>
          <w:szCs w:val="28"/>
        </w:rPr>
        <w:t>В течение года и все экологические мероприятия широко освещались печатными и телевизионными средствами массовой информации</w:t>
      </w:r>
      <w:r>
        <w:rPr>
          <w:sz w:val="28"/>
          <w:szCs w:val="28"/>
        </w:rPr>
        <w:t xml:space="preserve"> </w:t>
      </w:r>
      <w:r w:rsidRPr="00320F16">
        <w:rPr>
          <w:sz w:val="28"/>
          <w:szCs w:val="28"/>
        </w:rPr>
        <w:t xml:space="preserve">– Лысьвенское </w:t>
      </w:r>
      <w:r>
        <w:rPr>
          <w:sz w:val="28"/>
          <w:szCs w:val="28"/>
        </w:rPr>
        <w:t xml:space="preserve">телевидение, газета «Искра». </w:t>
      </w:r>
    </w:p>
    <w:p w:rsidR="00035A35" w:rsidRDefault="00273445" w:rsidP="00035A3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весенний период был организован прокат экологических </w:t>
      </w:r>
      <w:r w:rsidRPr="00320F16">
        <w:rPr>
          <w:sz w:val="28"/>
          <w:szCs w:val="28"/>
        </w:rPr>
        <w:t>видеоролик</w:t>
      </w:r>
      <w:r>
        <w:rPr>
          <w:sz w:val="28"/>
          <w:szCs w:val="28"/>
        </w:rPr>
        <w:t>ов</w:t>
      </w:r>
      <w:r w:rsidRPr="00320F16">
        <w:rPr>
          <w:sz w:val="28"/>
          <w:szCs w:val="28"/>
        </w:rPr>
        <w:t xml:space="preserve"> на тему «</w:t>
      </w:r>
      <w:r>
        <w:rPr>
          <w:sz w:val="28"/>
          <w:szCs w:val="28"/>
        </w:rPr>
        <w:t>Генеральная уборка», «</w:t>
      </w:r>
      <w:r w:rsidRPr="00320F16">
        <w:rPr>
          <w:sz w:val="28"/>
          <w:szCs w:val="28"/>
        </w:rPr>
        <w:t>Чистый город»</w:t>
      </w:r>
      <w:r>
        <w:rPr>
          <w:sz w:val="28"/>
          <w:szCs w:val="28"/>
        </w:rPr>
        <w:t>,</w:t>
      </w:r>
      <w:r w:rsidRPr="00320F16">
        <w:rPr>
          <w:sz w:val="28"/>
          <w:szCs w:val="28"/>
        </w:rPr>
        <w:t xml:space="preserve"> «</w:t>
      </w:r>
      <w:r>
        <w:rPr>
          <w:sz w:val="28"/>
          <w:szCs w:val="28"/>
        </w:rPr>
        <w:t>Участие в городском субботнике</w:t>
      </w:r>
      <w:r w:rsidRPr="00320F16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320F16">
        <w:rPr>
          <w:sz w:val="28"/>
          <w:szCs w:val="28"/>
        </w:rPr>
        <w:t xml:space="preserve"> «</w:t>
      </w:r>
      <w:r>
        <w:rPr>
          <w:sz w:val="28"/>
          <w:szCs w:val="28"/>
        </w:rPr>
        <w:t>Берегите лес</w:t>
      </w:r>
      <w:r w:rsidRPr="00320F16">
        <w:rPr>
          <w:sz w:val="28"/>
          <w:szCs w:val="28"/>
        </w:rPr>
        <w:t xml:space="preserve">», по местному телевидению </w:t>
      </w:r>
      <w:r>
        <w:rPr>
          <w:sz w:val="28"/>
          <w:szCs w:val="28"/>
        </w:rPr>
        <w:t xml:space="preserve">в мае-июле </w:t>
      </w:r>
      <w:r w:rsidRPr="00320F16">
        <w:rPr>
          <w:sz w:val="28"/>
          <w:szCs w:val="28"/>
        </w:rPr>
        <w:t xml:space="preserve">прошло </w:t>
      </w:r>
      <w:r>
        <w:rPr>
          <w:sz w:val="28"/>
          <w:szCs w:val="28"/>
        </w:rPr>
        <w:t>68 трансляций</w:t>
      </w:r>
      <w:r w:rsidRPr="00320F16">
        <w:rPr>
          <w:sz w:val="28"/>
          <w:szCs w:val="28"/>
        </w:rPr>
        <w:t>.</w:t>
      </w:r>
      <w:r w:rsidRPr="007A5933">
        <w:rPr>
          <w:sz w:val="28"/>
          <w:szCs w:val="28"/>
        </w:rPr>
        <w:t xml:space="preserve"> </w:t>
      </w:r>
    </w:p>
    <w:p w:rsidR="00273445" w:rsidRPr="004930C2" w:rsidRDefault="00273445" w:rsidP="00035A3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при взаимодействии с комитетом по охране окружающей среды и природопользованию </w:t>
      </w:r>
      <w:r w:rsidR="007E0761">
        <w:rPr>
          <w:sz w:val="28"/>
          <w:szCs w:val="28"/>
        </w:rPr>
        <w:t>редакцией «Искры</w:t>
      </w:r>
      <w:r>
        <w:rPr>
          <w:sz w:val="28"/>
          <w:szCs w:val="28"/>
        </w:rPr>
        <w:t xml:space="preserve">» организован конкурс </w:t>
      </w:r>
      <w:r w:rsidRPr="0020756A">
        <w:rPr>
          <w:b/>
          <w:color w:val="000000" w:themeColor="text1"/>
          <w:sz w:val="28"/>
          <w:szCs w:val="28"/>
        </w:rPr>
        <w:t>«Живой символ моей малой Родины»</w:t>
      </w:r>
      <w:r>
        <w:rPr>
          <w:b/>
          <w:color w:val="000000" w:themeColor="text1"/>
          <w:sz w:val="28"/>
          <w:szCs w:val="28"/>
        </w:rPr>
        <w:t xml:space="preserve">. </w:t>
      </w:r>
      <w:r w:rsidRPr="0020756A">
        <w:rPr>
          <w:color w:val="000000" w:themeColor="text1"/>
          <w:sz w:val="28"/>
          <w:szCs w:val="28"/>
        </w:rPr>
        <w:t xml:space="preserve">Лысьвенцам было предложено </w:t>
      </w:r>
      <w:r w:rsidRPr="004930C2">
        <w:rPr>
          <w:sz w:val="28"/>
          <w:szCs w:val="28"/>
        </w:rPr>
        <w:t>подумать, какой вид животных и растений характер</w:t>
      </w:r>
      <w:r>
        <w:rPr>
          <w:sz w:val="28"/>
          <w:szCs w:val="28"/>
        </w:rPr>
        <w:t>ен</w:t>
      </w:r>
      <w:r w:rsidRPr="004930C2">
        <w:rPr>
          <w:sz w:val="28"/>
          <w:szCs w:val="28"/>
        </w:rPr>
        <w:t xml:space="preserve"> для нашей местности, через живой символ города отразить неповторимый характер людей, живущих на Лысьвенской земле.</w:t>
      </w:r>
    </w:p>
    <w:p w:rsidR="00273445" w:rsidRDefault="00273445" w:rsidP="007E0761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4930C2">
        <w:rPr>
          <w:sz w:val="28"/>
          <w:szCs w:val="28"/>
        </w:rPr>
        <w:t xml:space="preserve">Главные критерии отбора образа - узнаваемость, традиционность, </w:t>
      </w:r>
      <w:r>
        <w:rPr>
          <w:sz w:val="28"/>
          <w:szCs w:val="28"/>
        </w:rPr>
        <w:t xml:space="preserve">а также </w:t>
      </w:r>
      <w:r w:rsidRPr="004930C2">
        <w:rPr>
          <w:sz w:val="28"/>
          <w:szCs w:val="28"/>
        </w:rPr>
        <w:t>возможность использовать символ для экологического просвещения и образования. Выбранный голосован</w:t>
      </w:r>
      <w:r>
        <w:rPr>
          <w:sz w:val="28"/>
          <w:szCs w:val="28"/>
        </w:rPr>
        <w:t xml:space="preserve">ием </w:t>
      </w:r>
      <w:r w:rsidRPr="004930C2">
        <w:rPr>
          <w:sz w:val="28"/>
          <w:szCs w:val="28"/>
        </w:rPr>
        <w:t>символ</w:t>
      </w:r>
      <w:r>
        <w:rPr>
          <w:sz w:val="28"/>
          <w:szCs w:val="28"/>
        </w:rPr>
        <w:t xml:space="preserve">, по замыслу организаторов,  обретет </w:t>
      </w:r>
      <w:r w:rsidRPr="004930C2">
        <w:rPr>
          <w:sz w:val="28"/>
          <w:szCs w:val="28"/>
        </w:rPr>
        <w:t xml:space="preserve">в 2017 году </w:t>
      </w:r>
      <w:r>
        <w:rPr>
          <w:sz w:val="28"/>
          <w:szCs w:val="28"/>
        </w:rPr>
        <w:t xml:space="preserve">постоянное место жительства </w:t>
      </w:r>
      <w:r w:rsidRPr="004930C2">
        <w:rPr>
          <w:sz w:val="28"/>
          <w:szCs w:val="28"/>
        </w:rPr>
        <w:t>на территории города</w:t>
      </w:r>
      <w:r>
        <w:rPr>
          <w:sz w:val="28"/>
          <w:szCs w:val="28"/>
        </w:rPr>
        <w:t xml:space="preserve"> в виде арт-объекта. </w:t>
      </w:r>
    </w:p>
    <w:p w:rsidR="00035A35" w:rsidRDefault="00035A35" w:rsidP="00273445">
      <w:pPr>
        <w:widowControl w:val="0"/>
        <w:tabs>
          <w:tab w:val="num" w:pos="600"/>
          <w:tab w:val="num" w:pos="720"/>
        </w:tabs>
        <w:spacing w:line="360" w:lineRule="exact"/>
        <w:ind w:firstLine="709"/>
        <w:jc w:val="both"/>
        <w:rPr>
          <w:b/>
          <w:color w:val="009900"/>
          <w:sz w:val="32"/>
          <w:szCs w:val="32"/>
        </w:rPr>
      </w:pPr>
    </w:p>
    <w:p w:rsidR="00273445" w:rsidRDefault="00273445" w:rsidP="00273445">
      <w:pPr>
        <w:widowControl w:val="0"/>
        <w:tabs>
          <w:tab w:val="num" w:pos="600"/>
          <w:tab w:val="num" w:pos="720"/>
        </w:tabs>
        <w:spacing w:line="360" w:lineRule="exact"/>
        <w:ind w:firstLine="709"/>
        <w:jc w:val="both"/>
        <w:rPr>
          <w:b/>
          <w:color w:val="009900"/>
          <w:sz w:val="32"/>
          <w:szCs w:val="32"/>
        </w:rPr>
      </w:pPr>
      <w:r w:rsidRPr="00D81936">
        <w:rPr>
          <w:b/>
          <w:color w:val="009900"/>
          <w:sz w:val="32"/>
          <w:szCs w:val="32"/>
        </w:rPr>
        <w:t>Природоохранные конкурсы и акции</w:t>
      </w:r>
    </w:p>
    <w:p w:rsidR="00193AB9" w:rsidRDefault="00193AB9" w:rsidP="00273445">
      <w:pPr>
        <w:widowControl w:val="0"/>
        <w:tabs>
          <w:tab w:val="num" w:pos="600"/>
          <w:tab w:val="num" w:pos="720"/>
        </w:tabs>
        <w:spacing w:line="360" w:lineRule="exact"/>
        <w:ind w:firstLine="709"/>
        <w:jc w:val="both"/>
        <w:rPr>
          <w:b/>
          <w:color w:val="009900"/>
          <w:sz w:val="32"/>
          <w:szCs w:val="32"/>
        </w:rPr>
      </w:pPr>
    </w:p>
    <w:p w:rsidR="00C96E73" w:rsidRPr="00C5461A" w:rsidRDefault="00C96E73" w:rsidP="00035A35">
      <w:pPr>
        <w:pStyle w:val="a4"/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360" w:lineRule="exact"/>
        <w:ind w:left="0" w:firstLine="709"/>
        <w:jc w:val="both"/>
        <w:rPr>
          <w:b/>
          <w:color w:val="00B05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140970</wp:posOffset>
            </wp:positionV>
            <wp:extent cx="2924810" cy="2667000"/>
            <wp:effectExtent l="19050" t="0" r="8890" b="0"/>
            <wp:wrapNone/>
            <wp:docPr id="71" name="Рисунок 12" descr="D:\Колобова\ДНИ ЗАЩИТЫ\ДЗ-2016\Зеленая весна\05-05-2016_ПЧ45\06-05-2016_09-48-27\20160506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обова\ДНИ ЗАЩИТЫ\ДЗ-2016\Зеленая весна\05-05-2016_ПЧ45\06-05-2016_09-48-27\20160506_1043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A35">
        <w:rPr>
          <w:b/>
          <w:color w:val="00B050"/>
          <w:sz w:val="28"/>
          <w:szCs w:val="28"/>
        </w:rPr>
        <w:t xml:space="preserve"> </w:t>
      </w:r>
      <w:r w:rsidRPr="00C5461A">
        <w:rPr>
          <w:b/>
          <w:color w:val="00B050"/>
          <w:sz w:val="28"/>
          <w:szCs w:val="28"/>
        </w:rPr>
        <w:t>Акция «Дерево памяти»</w:t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right="439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память о лысьвенцах, павших на полях сражений в годы войны и труженикам тыла, н</w:t>
      </w:r>
      <w:r w:rsidRPr="00B20B68">
        <w:rPr>
          <w:color w:val="000000" w:themeColor="text1"/>
          <w:sz w:val="28"/>
          <w:szCs w:val="28"/>
        </w:rPr>
        <w:t xml:space="preserve">акануне празднования </w:t>
      </w:r>
      <w:r>
        <w:rPr>
          <w:color w:val="000000" w:themeColor="text1"/>
          <w:sz w:val="28"/>
          <w:szCs w:val="28"/>
        </w:rPr>
        <w:t>71-ой годовщины Великой Победы</w:t>
      </w:r>
      <w:r w:rsidRPr="00B20B68">
        <w:rPr>
          <w:color w:val="000000" w:themeColor="text1"/>
          <w:sz w:val="28"/>
          <w:szCs w:val="28"/>
        </w:rPr>
        <w:t xml:space="preserve"> сотрудники </w:t>
      </w:r>
      <w:r w:rsidRPr="00870FAB">
        <w:rPr>
          <w:color w:val="000000"/>
          <w:sz w:val="28"/>
          <w:szCs w:val="28"/>
          <w:shd w:val="clear" w:color="auto" w:fill="FFFFFF"/>
        </w:rPr>
        <w:t>45 пожарной части ФГКУ «27 отряд ФПС по Пермскому краю»</w:t>
      </w:r>
      <w:r>
        <w:rPr>
          <w:color w:val="000000"/>
          <w:sz w:val="28"/>
          <w:szCs w:val="28"/>
          <w:shd w:val="clear" w:color="auto" w:fill="FFFFFF"/>
        </w:rPr>
        <w:t xml:space="preserve"> высадили вдоль улицы Смышляева 25 саженцев лип. Силами комбината благоустройства под руководством мастера-озеленителя Суслова Г. П. были посажены 57 яблонь. </w:t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right="3825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Сюжет: </w:t>
      </w:r>
      <w:hyperlink r:id="rId42" w:history="1">
        <w:r w:rsidRPr="00E75DB5">
          <w:rPr>
            <w:rStyle w:val="aff6"/>
            <w:sz w:val="28"/>
            <w:szCs w:val="28"/>
            <w:shd w:val="clear" w:color="auto" w:fill="FFFFFF"/>
          </w:rPr>
          <w:t>http://www.lysva.ru/tv/4382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right="382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93AB9" w:rsidRDefault="00193AB9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right="3825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96E73" w:rsidRPr="00C5461A" w:rsidRDefault="00C96E73" w:rsidP="00035A35">
      <w:pPr>
        <w:pStyle w:val="a4"/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line="360" w:lineRule="exact"/>
        <w:ind w:left="0" w:firstLine="709"/>
        <w:jc w:val="both"/>
        <w:rPr>
          <w:b/>
          <w:color w:val="00B050"/>
          <w:sz w:val="28"/>
          <w:szCs w:val="28"/>
        </w:rPr>
      </w:pPr>
      <w:r w:rsidRPr="00C5461A">
        <w:rPr>
          <w:b/>
          <w:color w:val="00B050"/>
          <w:sz w:val="28"/>
          <w:szCs w:val="28"/>
        </w:rPr>
        <w:lastRenderedPageBreak/>
        <w:t>Акция «Во имя любви, вечности и жизни»</w:t>
      </w:r>
    </w:p>
    <w:p w:rsidR="00C96E73" w:rsidRDefault="00193AB9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Pr="00EC68DD">
        <w:rPr>
          <w:color w:val="000000" w:themeColor="text1"/>
          <w:sz w:val="28"/>
          <w:szCs w:val="28"/>
        </w:rPr>
        <w:t xml:space="preserve">а берегу Травянского пруда </w:t>
      </w:r>
      <w:r>
        <w:rPr>
          <w:color w:val="000000" w:themeColor="text1"/>
          <w:sz w:val="28"/>
          <w:szCs w:val="28"/>
        </w:rPr>
        <w:t>с</w:t>
      </w:r>
      <w:r w:rsidR="00C96E73" w:rsidRPr="00EC68DD">
        <w:rPr>
          <w:color w:val="000000" w:themeColor="text1"/>
          <w:sz w:val="28"/>
          <w:szCs w:val="28"/>
        </w:rPr>
        <w:t>тудент</w:t>
      </w:r>
      <w:r>
        <w:rPr>
          <w:color w:val="000000" w:themeColor="text1"/>
          <w:sz w:val="28"/>
          <w:szCs w:val="28"/>
        </w:rPr>
        <w:t>ы</w:t>
      </w:r>
      <w:r w:rsidR="00C96E73" w:rsidRPr="00EC68DD">
        <w:rPr>
          <w:color w:val="000000" w:themeColor="text1"/>
          <w:sz w:val="28"/>
          <w:szCs w:val="28"/>
        </w:rPr>
        <w:t xml:space="preserve"> и педагоги Лысьвенского политехнического колледжа </w:t>
      </w:r>
      <w:r w:rsidR="00C96E73">
        <w:rPr>
          <w:color w:val="000000" w:themeColor="text1"/>
          <w:sz w:val="28"/>
          <w:szCs w:val="28"/>
        </w:rPr>
        <w:t xml:space="preserve">12 мая </w:t>
      </w:r>
      <w:r w:rsidR="00C96E73" w:rsidRPr="00EC68DD">
        <w:rPr>
          <w:color w:val="000000" w:themeColor="text1"/>
          <w:sz w:val="28"/>
          <w:szCs w:val="28"/>
        </w:rPr>
        <w:t>залож</w:t>
      </w:r>
      <w:r>
        <w:rPr>
          <w:color w:val="000000" w:themeColor="text1"/>
          <w:sz w:val="28"/>
          <w:szCs w:val="28"/>
        </w:rPr>
        <w:t>или</w:t>
      </w:r>
      <w:r w:rsidR="00C96E73" w:rsidRPr="00EC68DD">
        <w:rPr>
          <w:color w:val="000000" w:themeColor="text1"/>
          <w:sz w:val="28"/>
          <w:szCs w:val="28"/>
        </w:rPr>
        <w:t xml:space="preserve"> </w:t>
      </w:r>
      <w:r w:rsidR="00C96E73" w:rsidRPr="007671B6">
        <w:rPr>
          <w:b/>
          <w:color w:val="003E1C"/>
          <w:sz w:val="28"/>
          <w:szCs w:val="28"/>
        </w:rPr>
        <w:t>березов</w:t>
      </w:r>
      <w:r>
        <w:rPr>
          <w:b/>
          <w:color w:val="003E1C"/>
          <w:sz w:val="28"/>
          <w:szCs w:val="28"/>
        </w:rPr>
        <w:t>ую</w:t>
      </w:r>
      <w:r w:rsidR="00C96E73" w:rsidRPr="007671B6">
        <w:rPr>
          <w:b/>
          <w:color w:val="003E1C"/>
          <w:sz w:val="28"/>
          <w:szCs w:val="28"/>
        </w:rPr>
        <w:t xml:space="preserve"> </w:t>
      </w:r>
      <w:r>
        <w:rPr>
          <w:b/>
          <w:color w:val="003E1C"/>
          <w:sz w:val="28"/>
          <w:szCs w:val="28"/>
        </w:rPr>
        <w:t xml:space="preserve"> </w:t>
      </w:r>
      <w:r w:rsidR="00C96E73" w:rsidRPr="007671B6">
        <w:rPr>
          <w:b/>
          <w:color w:val="003E1C"/>
          <w:sz w:val="28"/>
          <w:szCs w:val="28"/>
        </w:rPr>
        <w:t>алле</w:t>
      </w:r>
      <w:r>
        <w:rPr>
          <w:b/>
          <w:color w:val="003E1C"/>
          <w:sz w:val="28"/>
          <w:szCs w:val="28"/>
        </w:rPr>
        <w:t xml:space="preserve">ю как </w:t>
      </w:r>
      <w:r w:rsidR="00C96E73" w:rsidRPr="00EC68DD">
        <w:rPr>
          <w:color w:val="000000" w:themeColor="text1"/>
          <w:sz w:val="28"/>
          <w:szCs w:val="28"/>
        </w:rPr>
        <w:t xml:space="preserve">символ </w:t>
      </w:r>
      <w:r>
        <w:rPr>
          <w:color w:val="000000" w:themeColor="text1"/>
          <w:sz w:val="28"/>
          <w:szCs w:val="28"/>
        </w:rPr>
        <w:t>Родины и памяти о своих предках – участниках Великой отечественнойвойны и тружениках тыла</w:t>
      </w:r>
      <w:r w:rsidR="00C96E73" w:rsidRPr="00EC68DD">
        <w:rPr>
          <w:color w:val="000000" w:themeColor="text1"/>
          <w:sz w:val="28"/>
          <w:szCs w:val="28"/>
        </w:rPr>
        <w:t xml:space="preserve">. </w:t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Ямки </w:t>
      </w:r>
      <w:r w:rsidRPr="00EC68DD">
        <w:rPr>
          <w:color w:val="000000" w:themeColor="text1"/>
          <w:sz w:val="28"/>
          <w:szCs w:val="28"/>
        </w:rPr>
        <w:t xml:space="preserve">для посадки деревьев ребята выкопали сами, </w:t>
      </w:r>
      <w:r>
        <w:rPr>
          <w:color w:val="000000" w:themeColor="text1"/>
          <w:sz w:val="28"/>
          <w:szCs w:val="28"/>
        </w:rPr>
        <w:t xml:space="preserve">саженцы были предоставлены сотрудниками БУ МО ЛГО «Чистый город», мастер-класс по </w:t>
      </w:r>
      <w:r w:rsidRPr="00EC68DD">
        <w:rPr>
          <w:color w:val="000000" w:themeColor="text1"/>
          <w:sz w:val="28"/>
          <w:szCs w:val="28"/>
        </w:rPr>
        <w:t>посадке деревьев</w:t>
      </w:r>
      <w:r>
        <w:rPr>
          <w:color w:val="000000" w:themeColor="text1"/>
          <w:sz w:val="28"/>
          <w:szCs w:val="28"/>
        </w:rPr>
        <w:t xml:space="preserve"> провел </w:t>
      </w:r>
      <w:r w:rsidRPr="00EC68DD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 xml:space="preserve">. В. </w:t>
      </w:r>
      <w:r w:rsidRPr="00EC68DD">
        <w:rPr>
          <w:color w:val="000000" w:themeColor="text1"/>
          <w:sz w:val="28"/>
          <w:szCs w:val="28"/>
        </w:rPr>
        <w:t>Михута</w:t>
      </w:r>
      <w:r>
        <w:rPr>
          <w:color w:val="000000" w:themeColor="text1"/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Сюжет: </w:t>
      </w:r>
      <w:hyperlink r:id="rId43" w:history="1">
        <w:r w:rsidRPr="00D34C98">
          <w:rPr>
            <w:rStyle w:val="aff6"/>
            <w:sz w:val="28"/>
            <w:szCs w:val="28"/>
          </w:rPr>
          <w:t>http://www.lysva.ru/tv/2016/05/16</w:t>
        </w:r>
      </w:hyperlink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93980</wp:posOffset>
            </wp:positionV>
            <wp:extent cx="2619375" cy="1962150"/>
            <wp:effectExtent l="19050" t="0" r="9525" b="0"/>
            <wp:wrapNone/>
            <wp:docPr id="72" name="Рисунок 17" descr="D:\Колобова\ДНИ ЗАЩИТЫ\ДЗ-2016\Зеленая весна\посадка деревьев\аллея славы\аллея славы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лобова\ДНИ ЗАЩИТЫ\ДЗ-2016\Зеленая весна\посадка деревьев\аллея славы\аллея славы\IMG_15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93980</wp:posOffset>
            </wp:positionV>
            <wp:extent cx="2139315" cy="1962150"/>
            <wp:effectExtent l="19050" t="0" r="0" b="0"/>
            <wp:wrapNone/>
            <wp:docPr id="73" name="Рисунок 13" descr="H:\Documents and Settings\Владелец\Local Settings\Temporary Internet Files\Content.Word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ocuments and Settings\Владелец\Local Settings\Temporary Internet Files\Content.Word\IMG_15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right="4109" w:firstLine="709"/>
        <w:jc w:val="both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208280</wp:posOffset>
            </wp:positionV>
            <wp:extent cx="2285365" cy="1962150"/>
            <wp:effectExtent l="19050" t="0" r="635" b="0"/>
            <wp:wrapNone/>
            <wp:docPr id="74" name="Рисунок 18" descr="H:\Documents and Settings\Владелец\Local Settings\Temporary Internet Files\Content.Word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cuments and Settings\Владелец\Local Settings\Temporary Internet Files\Content.Word\IMG_16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Default="00C96E73" w:rsidP="00C96E73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exact"/>
        <w:ind w:firstLine="709"/>
        <w:jc w:val="both"/>
      </w:pPr>
    </w:p>
    <w:p w:rsidR="00C96E73" w:rsidRPr="00D81936" w:rsidRDefault="00C96E73" w:rsidP="00273445">
      <w:pPr>
        <w:widowControl w:val="0"/>
        <w:tabs>
          <w:tab w:val="num" w:pos="600"/>
          <w:tab w:val="num" w:pos="720"/>
        </w:tabs>
        <w:spacing w:line="360" w:lineRule="exact"/>
        <w:ind w:firstLine="709"/>
        <w:jc w:val="both"/>
        <w:rPr>
          <w:b/>
          <w:color w:val="009900"/>
          <w:sz w:val="32"/>
          <w:szCs w:val="32"/>
        </w:rPr>
      </w:pPr>
    </w:p>
    <w:p w:rsidR="00273445" w:rsidRPr="00E62C3E" w:rsidRDefault="00273445" w:rsidP="00B85ACC">
      <w:pPr>
        <w:widowControl w:val="0"/>
        <w:numPr>
          <w:ilvl w:val="0"/>
          <w:numId w:val="3"/>
        </w:numPr>
        <w:shd w:val="clear" w:color="auto" w:fill="FFFFFF"/>
        <w:tabs>
          <w:tab w:val="clear" w:pos="1070"/>
          <w:tab w:val="num" w:pos="1080"/>
        </w:tabs>
        <w:spacing w:line="360" w:lineRule="exact"/>
        <w:ind w:left="0" w:firstLine="709"/>
        <w:jc w:val="both"/>
        <w:rPr>
          <w:color w:val="00B050"/>
          <w:sz w:val="28"/>
          <w:szCs w:val="28"/>
        </w:rPr>
      </w:pPr>
      <w:r w:rsidRPr="00E62C3E">
        <w:rPr>
          <w:b/>
          <w:color w:val="00B050"/>
          <w:sz w:val="28"/>
          <w:szCs w:val="28"/>
        </w:rPr>
        <w:t xml:space="preserve">Акция </w:t>
      </w:r>
      <w:r w:rsidRPr="00E62C3E">
        <w:rPr>
          <w:b/>
          <w:iCs/>
          <w:color w:val="00B050"/>
          <w:sz w:val="28"/>
          <w:szCs w:val="28"/>
        </w:rPr>
        <w:t>«</w:t>
      </w:r>
      <w:r>
        <w:rPr>
          <w:b/>
          <w:iCs/>
          <w:color w:val="00B050"/>
          <w:sz w:val="28"/>
          <w:szCs w:val="28"/>
        </w:rPr>
        <w:t>Зеленый город</w:t>
      </w:r>
      <w:r w:rsidRPr="00E62C3E">
        <w:rPr>
          <w:b/>
          <w:iCs/>
          <w:color w:val="00B050"/>
          <w:sz w:val="28"/>
          <w:szCs w:val="28"/>
        </w:rPr>
        <w:t>»</w:t>
      </w:r>
    </w:p>
    <w:p w:rsidR="00273445" w:rsidRDefault="00273445" w:rsidP="00193AB9">
      <w:pPr>
        <w:widowControl w:val="0"/>
        <w:shd w:val="clear" w:color="auto" w:fill="FFFFFF"/>
        <w:spacing w:line="360" w:lineRule="exact"/>
        <w:ind w:firstLine="709"/>
        <w:jc w:val="both"/>
        <w:rPr>
          <w:sz w:val="28"/>
          <w:szCs w:val="28"/>
        </w:rPr>
      </w:pPr>
      <w:r w:rsidRPr="009021E2">
        <w:rPr>
          <w:color w:val="333333"/>
          <w:sz w:val="28"/>
          <w:szCs w:val="28"/>
        </w:rPr>
        <w:t>Акция была организована комитетом по охране окружающей среды и природопользованию совместно с управлением образования и проходила с 15 апреля по 15 мая. Партнер акции – индивидуальный предприниматель Останин Э.В., база «Вторсырьё».</w:t>
      </w:r>
      <w:r w:rsidR="00193AB9"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 xml:space="preserve">Сбор макулатуры </w:t>
      </w:r>
      <w:r w:rsidRPr="002D09A2">
        <w:rPr>
          <w:sz w:val="28"/>
          <w:szCs w:val="28"/>
        </w:rPr>
        <w:t>про</w:t>
      </w:r>
      <w:r>
        <w:rPr>
          <w:sz w:val="28"/>
          <w:szCs w:val="28"/>
        </w:rPr>
        <w:t>ходит в два этапа (весна, осень).</w:t>
      </w:r>
    </w:p>
    <w:p w:rsidR="00273445" w:rsidRDefault="00273445" w:rsidP="00273445">
      <w:pPr>
        <w:widowControl w:val="0"/>
        <w:spacing w:line="30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весеннем этапе акции </w:t>
      </w:r>
      <w:r w:rsidRPr="005B52CF">
        <w:rPr>
          <w:sz w:val="28"/>
          <w:szCs w:val="28"/>
        </w:rPr>
        <w:t>городской природоохранной акции «</w:t>
      </w:r>
      <w:r>
        <w:rPr>
          <w:sz w:val="28"/>
          <w:szCs w:val="28"/>
        </w:rPr>
        <w:t>Зеленый город</w:t>
      </w:r>
      <w:r w:rsidRPr="005B52CF">
        <w:rPr>
          <w:sz w:val="28"/>
          <w:szCs w:val="28"/>
        </w:rPr>
        <w:t>»</w:t>
      </w:r>
      <w:r>
        <w:rPr>
          <w:sz w:val="28"/>
          <w:szCs w:val="28"/>
        </w:rPr>
        <w:t xml:space="preserve"> п</w:t>
      </w:r>
      <w:r w:rsidRPr="00C11021">
        <w:rPr>
          <w:sz w:val="28"/>
          <w:szCs w:val="28"/>
        </w:rPr>
        <w:t xml:space="preserve">риняло участие </w:t>
      </w:r>
      <w:r w:rsidRPr="00C11021">
        <w:rPr>
          <w:b/>
          <w:sz w:val="28"/>
          <w:szCs w:val="28"/>
        </w:rPr>
        <w:t>2 </w:t>
      </w:r>
      <w:r>
        <w:rPr>
          <w:b/>
          <w:sz w:val="28"/>
          <w:szCs w:val="28"/>
        </w:rPr>
        <w:t>243</w:t>
      </w:r>
      <w:r w:rsidRPr="00C11021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а, которые собрали </w:t>
      </w:r>
      <w:r>
        <w:rPr>
          <w:b/>
          <w:sz w:val="28"/>
          <w:szCs w:val="28"/>
        </w:rPr>
        <w:t>47,76 тонны</w:t>
      </w:r>
      <w:r>
        <w:rPr>
          <w:sz w:val="28"/>
          <w:szCs w:val="28"/>
        </w:rPr>
        <w:t xml:space="preserve"> макулатуры</w:t>
      </w:r>
      <w:r w:rsidR="00035A35">
        <w:rPr>
          <w:sz w:val="28"/>
          <w:szCs w:val="28"/>
        </w:rPr>
        <w:t xml:space="preserve">, что </w:t>
      </w:r>
      <w:r w:rsidRPr="00035A35">
        <w:rPr>
          <w:sz w:val="28"/>
          <w:szCs w:val="28"/>
        </w:rPr>
        <w:t>на 4,5 тонны больше</w:t>
      </w:r>
      <w:r w:rsidRPr="009021E2">
        <w:rPr>
          <w:sz w:val="28"/>
          <w:szCs w:val="28"/>
        </w:rPr>
        <w:t>, чем весной 2015 года</w:t>
      </w:r>
      <w:r>
        <w:rPr>
          <w:sz w:val="28"/>
          <w:szCs w:val="28"/>
        </w:rPr>
        <w:t>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AA4410">
        <w:rPr>
          <w:sz w:val="28"/>
          <w:szCs w:val="28"/>
        </w:rPr>
        <w:t>Среди  дошкольных учреждений первое место присуждено МАДОУ «Детский сад №</w:t>
      </w:r>
      <w:r>
        <w:rPr>
          <w:sz w:val="28"/>
          <w:szCs w:val="28"/>
        </w:rPr>
        <w:t xml:space="preserve"> </w:t>
      </w:r>
      <w:r w:rsidRPr="00AA4410">
        <w:rPr>
          <w:sz w:val="28"/>
          <w:szCs w:val="28"/>
        </w:rPr>
        <w:t xml:space="preserve">26», среди  образовательных учреждений </w:t>
      </w:r>
      <w:r w:rsidRPr="00AA4410">
        <w:rPr>
          <w:sz w:val="28"/>
          <w:szCs w:val="28"/>
          <w:lang w:val="en-US"/>
        </w:rPr>
        <w:t>I</w:t>
      </w:r>
      <w:r w:rsidRPr="00AA4410">
        <w:rPr>
          <w:sz w:val="28"/>
          <w:szCs w:val="28"/>
        </w:rPr>
        <w:t xml:space="preserve"> место заняла школа № 6, 2 место поделили школа № 2 и начальная школа</w:t>
      </w:r>
      <w:r>
        <w:rPr>
          <w:sz w:val="28"/>
          <w:szCs w:val="28"/>
        </w:rPr>
        <w:t xml:space="preserve"> № 5, третье место присуждено Лицею № 1.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AA4410">
        <w:rPr>
          <w:sz w:val="28"/>
          <w:szCs w:val="28"/>
        </w:rPr>
        <w:t>Среди ин</w:t>
      </w:r>
      <w:r>
        <w:rPr>
          <w:sz w:val="28"/>
          <w:szCs w:val="28"/>
        </w:rPr>
        <w:t xml:space="preserve">ициативных групп </w:t>
      </w:r>
      <w:r w:rsidRPr="00AA4410">
        <w:rPr>
          <w:sz w:val="28"/>
          <w:szCs w:val="28"/>
        </w:rPr>
        <w:t>первое место занял</w:t>
      </w:r>
      <w:r w:rsidRPr="00663714">
        <w:rPr>
          <w:sz w:val="28"/>
          <w:szCs w:val="28"/>
        </w:rPr>
        <w:t xml:space="preserve"> </w:t>
      </w:r>
      <w:r>
        <w:rPr>
          <w:sz w:val="28"/>
          <w:szCs w:val="28"/>
        </w:rPr>
        <w:t>тур</w:t>
      </w:r>
      <w:r w:rsidRPr="00663714">
        <w:rPr>
          <w:sz w:val="28"/>
          <w:szCs w:val="28"/>
        </w:rPr>
        <w:t>клуба «Дорога»</w:t>
      </w:r>
      <w:r>
        <w:rPr>
          <w:sz w:val="28"/>
          <w:szCs w:val="28"/>
        </w:rPr>
        <w:t xml:space="preserve">, 2 место – у ДДЮТ, 3 место у начальных </w:t>
      </w:r>
      <w:r w:rsidRPr="004007CC">
        <w:rPr>
          <w:sz w:val="28"/>
          <w:szCs w:val="28"/>
        </w:rPr>
        <w:t>классов Моховлянск</w:t>
      </w:r>
      <w:r>
        <w:rPr>
          <w:sz w:val="28"/>
          <w:szCs w:val="28"/>
        </w:rPr>
        <w:t>ой школы.</w:t>
      </w:r>
    </w:p>
    <w:p w:rsidR="00273445" w:rsidRDefault="00193AB9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posOffset>257175</wp:posOffset>
            </wp:positionV>
            <wp:extent cx="2722880" cy="2066925"/>
            <wp:effectExtent l="19050" t="0" r="1270" b="0"/>
            <wp:wrapNone/>
            <wp:docPr id="27" name="Рисунок 21" descr="H:\Documents and Settings\Владелец\Local Settings\Temporary Internet Files\Content.Word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cuments and Settings\Владелец\Local Settings\Temporary Internet Files\Content.Word\DSC_085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445">
        <w:rPr>
          <w:sz w:val="28"/>
          <w:szCs w:val="28"/>
        </w:rPr>
        <w:t>Победителям и активным участникам в торжественной обстановке вручены грамоты и ценные призы от организаторов.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Pr="00C019BD" w:rsidRDefault="00273445" w:rsidP="00B85ACC">
      <w:pPr>
        <w:widowControl w:val="0"/>
        <w:numPr>
          <w:ilvl w:val="0"/>
          <w:numId w:val="3"/>
        </w:numPr>
        <w:shd w:val="clear" w:color="auto" w:fill="FFFFFF"/>
        <w:tabs>
          <w:tab w:val="clear" w:pos="1070"/>
          <w:tab w:val="num" w:pos="1080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E62C3E">
        <w:rPr>
          <w:b/>
          <w:color w:val="00B050"/>
          <w:sz w:val="28"/>
          <w:szCs w:val="28"/>
        </w:rPr>
        <w:lastRenderedPageBreak/>
        <w:t>Акция «Пернатые друзья»</w:t>
      </w:r>
    </w:p>
    <w:p w:rsidR="00273445" w:rsidRPr="00E33B4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E33B45">
        <w:rPr>
          <w:color w:val="1D1B11"/>
          <w:sz w:val="28"/>
          <w:szCs w:val="28"/>
        </w:rPr>
        <w:t>Природоохранная акция «Пернатые друзья»</w:t>
      </w:r>
      <w:r w:rsidRPr="00E33B45">
        <w:rPr>
          <w:color w:val="1D1B11"/>
          <w:sz w:val="28"/>
          <w:szCs w:val="28"/>
          <w:shd w:val="clear" w:color="auto" w:fill="FFFFFF"/>
        </w:rPr>
        <w:t xml:space="preserve"> </w:t>
      </w:r>
      <w:r>
        <w:rPr>
          <w:color w:val="1D1B11"/>
          <w:sz w:val="28"/>
          <w:szCs w:val="28"/>
          <w:shd w:val="clear" w:color="auto" w:fill="FFFFFF"/>
        </w:rPr>
        <w:t>п</w:t>
      </w:r>
      <w:r w:rsidRPr="00E33B45">
        <w:rPr>
          <w:color w:val="1D1B11"/>
          <w:sz w:val="28"/>
          <w:szCs w:val="28"/>
        </w:rPr>
        <w:t>риурочена к празднованию Международного дня птиц</w:t>
      </w:r>
      <w:r>
        <w:rPr>
          <w:color w:val="1D1B11"/>
          <w:sz w:val="28"/>
          <w:szCs w:val="28"/>
        </w:rPr>
        <w:t xml:space="preserve"> и </w:t>
      </w:r>
      <w:r w:rsidRPr="00E33B45">
        <w:rPr>
          <w:color w:val="1D1B11"/>
          <w:sz w:val="28"/>
          <w:szCs w:val="28"/>
          <w:shd w:val="clear" w:color="auto" w:fill="FFFFFF"/>
        </w:rPr>
        <w:t xml:space="preserve">направлена на </w:t>
      </w:r>
      <w:r>
        <w:rPr>
          <w:color w:val="1D1B11"/>
          <w:sz w:val="28"/>
          <w:szCs w:val="28"/>
          <w:shd w:val="clear" w:color="auto" w:fill="FFFFFF"/>
        </w:rPr>
        <w:t xml:space="preserve">изучение и </w:t>
      </w:r>
      <w:r w:rsidRPr="00E33B45">
        <w:rPr>
          <w:color w:val="1D1B11"/>
          <w:sz w:val="28"/>
          <w:szCs w:val="28"/>
          <w:shd w:val="clear" w:color="auto" w:fill="FFFFFF"/>
        </w:rPr>
        <w:t xml:space="preserve">сохранение видового разнообразия </w:t>
      </w:r>
      <w:r>
        <w:rPr>
          <w:color w:val="1D1B11"/>
          <w:sz w:val="28"/>
          <w:szCs w:val="28"/>
          <w:shd w:val="clear" w:color="auto" w:fill="FFFFFF"/>
        </w:rPr>
        <w:t xml:space="preserve">и численности </w:t>
      </w:r>
      <w:r w:rsidRPr="00E33B45">
        <w:rPr>
          <w:color w:val="1D1B11"/>
          <w:sz w:val="28"/>
          <w:szCs w:val="28"/>
          <w:shd w:val="clear" w:color="auto" w:fill="FFFFFF"/>
        </w:rPr>
        <w:t xml:space="preserve">птиц, </w:t>
      </w:r>
      <w:r>
        <w:rPr>
          <w:color w:val="1D1B11"/>
          <w:sz w:val="28"/>
          <w:szCs w:val="28"/>
          <w:shd w:val="clear" w:color="auto" w:fill="FFFFFF"/>
        </w:rPr>
        <w:t xml:space="preserve">подкормку зимующих птиц, </w:t>
      </w:r>
      <w:r w:rsidRPr="00E33B45">
        <w:rPr>
          <w:color w:val="1D1B11"/>
          <w:sz w:val="28"/>
          <w:szCs w:val="28"/>
          <w:shd w:val="clear" w:color="auto" w:fill="FFFFFF"/>
        </w:rPr>
        <w:t xml:space="preserve">привлечение </w:t>
      </w:r>
      <w:r>
        <w:rPr>
          <w:color w:val="1D1B11"/>
          <w:sz w:val="28"/>
          <w:szCs w:val="28"/>
          <w:shd w:val="clear" w:color="auto" w:fill="FFFFFF"/>
        </w:rPr>
        <w:t xml:space="preserve">птиц </w:t>
      </w:r>
      <w:r w:rsidRPr="00E33B45">
        <w:rPr>
          <w:color w:val="1D1B11"/>
          <w:sz w:val="28"/>
          <w:szCs w:val="28"/>
          <w:shd w:val="clear" w:color="auto" w:fill="FFFFFF"/>
        </w:rPr>
        <w:t>в искусственные гнездовья, просвещение подрастающего поколения.</w:t>
      </w:r>
    </w:p>
    <w:p w:rsidR="00273445" w:rsidRDefault="00193AB9" w:rsidP="00273445">
      <w:pPr>
        <w:widowControl w:val="0"/>
        <w:shd w:val="clear" w:color="auto" w:fill="FFFFFF"/>
        <w:spacing w:line="360" w:lineRule="exact"/>
        <w:ind w:firstLine="709"/>
        <w:jc w:val="both"/>
        <w:rPr>
          <w:color w:val="1D1B1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акции </w:t>
      </w:r>
      <w:r w:rsidR="00273445" w:rsidRPr="004C2003">
        <w:rPr>
          <w:color w:val="000000" w:themeColor="text1"/>
          <w:sz w:val="28"/>
          <w:szCs w:val="28"/>
        </w:rPr>
        <w:t>участ</w:t>
      </w:r>
      <w:r>
        <w:rPr>
          <w:color w:val="000000" w:themeColor="text1"/>
          <w:sz w:val="28"/>
          <w:szCs w:val="28"/>
        </w:rPr>
        <w:t xml:space="preserve">вовало </w:t>
      </w:r>
      <w:r w:rsidR="00273445" w:rsidRPr="004C2003">
        <w:rPr>
          <w:color w:val="000000" w:themeColor="text1"/>
          <w:sz w:val="28"/>
          <w:szCs w:val="28"/>
        </w:rPr>
        <w:t>более 3600 детей, а также родители   и педагоги из  18 учреждений города</w:t>
      </w:r>
      <w:r w:rsidR="00273445">
        <w:rPr>
          <w:color w:val="000000" w:themeColor="text1"/>
          <w:sz w:val="28"/>
          <w:szCs w:val="28"/>
        </w:rPr>
        <w:t xml:space="preserve"> (ДОУ № 21,</w:t>
      </w:r>
      <w:r w:rsidR="00273445" w:rsidRPr="004C2003">
        <w:rPr>
          <w:color w:val="000000" w:themeColor="text1"/>
          <w:sz w:val="28"/>
          <w:szCs w:val="28"/>
        </w:rPr>
        <w:t>27</w:t>
      </w:r>
      <w:r w:rsidR="00273445">
        <w:rPr>
          <w:color w:val="000000" w:themeColor="text1"/>
          <w:sz w:val="28"/>
          <w:szCs w:val="28"/>
        </w:rPr>
        <w:t>,29,</w:t>
      </w:r>
      <w:r w:rsidR="00273445" w:rsidRPr="004C2003">
        <w:rPr>
          <w:color w:val="000000" w:themeColor="text1"/>
          <w:sz w:val="28"/>
          <w:szCs w:val="28"/>
        </w:rPr>
        <w:t>39</w:t>
      </w:r>
      <w:r w:rsidR="00273445">
        <w:rPr>
          <w:color w:val="000000" w:themeColor="text1"/>
          <w:sz w:val="28"/>
          <w:szCs w:val="28"/>
        </w:rPr>
        <w:t xml:space="preserve">,28,26,«Детский сад №26, </w:t>
      </w:r>
      <w:r w:rsidR="00273445" w:rsidRPr="004C2003">
        <w:rPr>
          <w:color w:val="000000" w:themeColor="text1"/>
          <w:sz w:val="28"/>
          <w:szCs w:val="28"/>
        </w:rPr>
        <w:t>Невидимк</w:t>
      </w:r>
      <w:r w:rsidR="00273445">
        <w:rPr>
          <w:color w:val="000000" w:themeColor="text1"/>
          <w:sz w:val="28"/>
          <w:szCs w:val="28"/>
        </w:rPr>
        <w:t xml:space="preserve">и, СКОШИ, </w:t>
      </w:r>
      <w:r w:rsidR="00273445" w:rsidRPr="004C2003">
        <w:rPr>
          <w:color w:val="000000" w:themeColor="text1"/>
          <w:sz w:val="28"/>
          <w:szCs w:val="28"/>
        </w:rPr>
        <w:t xml:space="preserve">«Начальная школа – детский сад», </w:t>
      </w:r>
      <w:r w:rsidR="00273445">
        <w:rPr>
          <w:color w:val="000000" w:themeColor="text1"/>
          <w:sz w:val="28"/>
          <w:szCs w:val="28"/>
        </w:rPr>
        <w:t>и ш</w:t>
      </w:r>
      <w:r w:rsidR="00273445" w:rsidRPr="004C2003">
        <w:rPr>
          <w:color w:val="000000" w:themeColor="text1"/>
          <w:sz w:val="28"/>
          <w:szCs w:val="28"/>
        </w:rPr>
        <w:t>кол</w:t>
      </w:r>
      <w:r w:rsidR="00273445">
        <w:rPr>
          <w:color w:val="000000" w:themeColor="text1"/>
          <w:sz w:val="28"/>
          <w:szCs w:val="28"/>
        </w:rPr>
        <w:t xml:space="preserve"> № </w:t>
      </w:r>
      <w:r w:rsidR="00273445" w:rsidRPr="004C2003">
        <w:rPr>
          <w:color w:val="000000" w:themeColor="text1"/>
          <w:sz w:val="28"/>
          <w:szCs w:val="28"/>
        </w:rPr>
        <w:t>5,</w:t>
      </w:r>
      <w:r w:rsidR="00273445">
        <w:rPr>
          <w:color w:val="000000" w:themeColor="text1"/>
          <w:sz w:val="28"/>
          <w:szCs w:val="28"/>
        </w:rPr>
        <w:t xml:space="preserve">7, 6, 17, 11 </w:t>
      </w:r>
      <w:r w:rsidR="00273445" w:rsidRPr="004C2003">
        <w:rPr>
          <w:color w:val="000000" w:themeColor="text1"/>
          <w:sz w:val="28"/>
          <w:szCs w:val="28"/>
        </w:rPr>
        <w:t>а также  проектная группа  т.о. «Юный эколог» ДД(Ю)Т</w:t>
      </w:r>
      <w:r w:rsidR="00273445">
        <w:rPr>
          <w:color w:val="000000" w:themeColor="text1"/>
          <w:sz w:val="28"/>
          <w:szCs w:val="28"/>
        </w:rPr>
        <w:t xml:space="preserve">). В </w:t>
      </w:r>
      <w:r w:rsidR="00273445" w:rsidRPr="004543FE">
        <w:rPr>
          <w:color w:val="1D1B11"/>
          <w:sz w:val="28"/>
          <w:szCs w:val="28"/>
        </w:rPr>
        <w:t>рамках акции проведено 8 конкурсов, 66 праздников и викторин, 9 выставок, 3 мастер-класса, изготовлено и развешено свыше 900 кормушек.</w:t>
      </w: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01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193AB9" w:rsidP="00273445">
      <w:pPr>
        <w:widowControl w:val="0"/>
        <w:tabs>
          <w:tab w:val="left" w:pos="6663"/>
          <w:tab w:val="left" w:pos="9781"/>
          <w:tab w:val="left" w:pos="9921"/>
        </w:tabs>
        <w:ind w:right="-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93980</wp:posOffset>
            </wp:positionV>
            <wp:extent cx="3267075" cy="2447925"/>
            <wp:effectExtent l="19050" t="0" r="9525" b="0"/>
            <wp:wrapNone/>
            <wp:docPr id="30" name="Рисунок 26" descr="D:\Колобова\ДНИ ЗАЩИТЫ\ДЗ-2016\Кормушка\2015-16. Пернатые друзья_отчеты\Отчеты учреждений\_СТАЦИОНАРНАЯ КОРМУШКА_\Отчет по проекту _Мы столовую открыли_ Инициативная группа д.с. - т.о _Юный эколог_\SDC1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лобова\ДНИ ЗАЩИТЫ\ДЗ-2016\Кормушка\2015-16. Пернатые друзья_отчеты\Отчеты учреждений\_СТАЦИОНАРНАЯ КОРМУШКА_\Отчет по проекту _Мы столовую открыли_ Инициативная группа д.с. - т.о _Юный эколог_\SDC145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445" w:rsidRPr="00E72A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73445">
        <w:rPr>
          <w:noProof/>
          <w:color w:val="000000"/>
          <w:w w:val="0"/>
          <w:sz w:val="0"/>
        </w:rPr>
        <w:drawing>
          <wp:inline distT="0" distB="0" distL="0" distR="0">
            <wp:extent cx="3209925" cy="2409825"/>
            <wp:effectExtent l="19050" t="0" r="9525" b="0"/>
            <wp:docPr id="28" name="Рисунок 30" descr="H:\Documents and Settings\Владелец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ocuments and Settings\Владелец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445" w:rsidRDefault="00193AB9" w:rsidP="00273445">
      <w:pPr>
        <w:widowControl w:val="0"/>
        <w:tabs>
          <w:tab w:val="left" w:pos="6663"/>
          <w:tab w:val="left" w:pos="9781"/>
          <w:tab w:val="left" w:pos="9921"/>
        </w:tabs>
        <w:ind w:right="-2"/>
        <w:jc w:val="both"/>
        <w:rPr>
          <w:color w:val="1D1B11"/>
          <w:sz w:val="28"/>
          <w:szCs w:val="28"/>
        </w:rPr>
      </w:pPr>
      <w:r>
        <w:rPr>
          <w:noProof/>
          <w:color w:val="1D1B11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0</wp:posOffset>
            </wp:positionV>
            <wp:extent cx="3228975" cy="2419350"/>
            <wp:effectExtent l="19050" t="0" r="9525" b="0"/>
            <wp:wrapNone/>
            <wp:docPr id="29" name="Рисунок 5" descr="D:\Колобова\ДНИ ЗАЩИТЫ\ДЗ-2016\Кормушка\2015-16. Пернатые друзья_отчеты\Отчеты учреждений\ОУ\Детский сад - школа_ПТИЦЫ2016\приложение 4 фото\фото старшая группа\DSCN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обова\ДНИ ЗАЩИТЫ\ДЗ-2016\Кормушка\2015-16. Пернатые друзья_отчеты\Отчеты учреждений\ОУ\Детский сад - школа_ПТИЦЫ2016\приложение 4 фото\фото старшая группа\DSCN20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445" w:rsidRPr="009237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D1B11"/>
          <w:sz w:val="28"/>
          <w:szCs w:val="28"/>
        </w:rPr>
        <w:drawing>
          <wp:inline distT="0" distB="0" distL="0" distR="0">
            <wp:extent cx="3352800" cy="2514600"/>
            <wp:effectExtent l="19050" t="0" r="0" b="0"/>
            <wp:docPr id="6" name="Рисунок 31" descr="D:\Колобова\ДНИ ЗАЩИТЫ\ДЗ-2016\Кормушка\2015-16. Пернатые друзья_отчеты\Отчеты учреждений\ДОУ\доу 26\Д.с. 26, Шавкунова, старшая группа, пернатые друзья\удобная 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Колобова\ДНИ ЗАЩИТЫ\ДЗ-2016\Кормушка\2015-16. Пернатые друзья_отчеты\Отчеты учреждений\ДОУ\доу 26\Д.с. 26, Шавкунова, старшая группа, пернатые друзья\удобная кормушк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8" cy="2516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445" w:rsidRDefault="00273445" w:rsidP="00273445">
      <w:pPr>
        <w:widowControl w:val="0"/>
        <w:tabs>
          <w:tab w:val="left" w:pos="6663"/>
          <w:tab w:val="left" w:pos="9781"/>
          <w:tab w:val="left" w:pos="9921"/>
        </w:tabs>
        <w:ind w:right="-2" w:firstLine="709"/>
        <w:jc w:val="both"/>
        <w:rPr>
          <w:color w:val="1D1B11"/>
          <w:sz w:val="28"/>
          <w:szCs w:val="28"/>
        </w:rPr>
      </w:pP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Победители определ</w:t>
      </w:r>
      <w:r>
        <w:rPr>
          <w:color w:val="1D1B11"/>
          <w:sz w:val="28"/>
          <w:szCs w:val="28"/>
          <w:shd w:val="clear" w:color="auto" w:fill="FFFFFF"/>
        </w:rPr>
        <w:t>ялись по</w:t>
      </w:r>
      <w:r w:rsidRPr="00B701F5">
        <w:rPr>
          <w:color w:val="1D1B11"/>
          <w:sz w:val="28"/>
          <w:szCs w:val="28"/>
          <w:shd w:val="clear" w:color="auto" w:fill="FFFFFF"/>
        </w:rPr>
        <w:t xml:space="preserve"> 3 номинация</w:t>
      </w:r>
      <w:r>
        <w:rPr>
          <w:color w:val="1D1B11"/>
          <w:sz w:val="28"/>
          <w:szCs w:val="28"/>
          <w:shd w:val="clear" w:color="auto" w:fill="FFFFFF"/>
        </w:rPr>
        <w:t>м</w:t>
      </w:r>
      <w:r w:rsidRPr="00B701F5">
        <w:rPr>
          <w:color w:val="1D1B11"/>
          <w:sz w:val="28"/>
          <w:szCs w:val="28"/>
          <w:shd w:val="clear" w:color="auto" w:fill="FFFFFF"/>
        </w:rPr>
        <w:t xml:space="preserve">: «Оптимальная кормушка», «Стационарная кормушка», «Фотоконкурс «Покормите птиц зимой» </w:t>
      </w:r>
      <w:r>
        <w:rPr>
          <w:color w:val="1D1B11"/>
          <w:sz w:val="28"/>
          <w:szCs w:val="28"/>
          <w:shd w:val="clear" w:color="auto" w:fill="FFFFFF"/>
        </w:rPr>
        <w:t xml:space="preserve">среди </w:t>
      </w:r>
      <w:r w:rsidRPr="00B701F5">
        <w:rPr>
          <w:color w:val="1D1B11"/>
          <w:sz w:val="28"/>
          <w:szCs w:val="28"/>
          <w:shd w:val="clear" w:color="auto" w:fill="FFFFFF"/>
        </w:rPr>
        <w:t>дошкольны</w:t>
      </w:r>
      <w:r>
        <w:rPr>
          <w:color w:val="1D1B11"/>
          <w:sz w:val="28"/>
          <w:szCs w:val="28"/>
          <w:shd w:val="clear" w:color="auto" w:fill="FFFFFF"/>
        </w:rPr>
        <w:t>х учреждений</w:t>
      </w:r>
      <w:r w:rsidRPr="00B701F5">
        <w:rPr>
          <w:color w:val="1D1B11"/>
          <w:sz w:val="28"/>
          <w:szCs w:val="28"/>
          <w:shd w:val="clear" w:color="auto" w:fill="FFFFFF"/>
        </w:rPr>
        <w:t xml:space="preserve"> и школы.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b/>
          <w:color w:val="1D1B11"/>
          <w:sz w:val="28"/>
          <w:szCs w:val="28"/>
          <w:shd w:val="clear" w:color="auto" w:fill="FFFFFF"/>
        </w:rPr>
      </w:pPr>
      <w:r w:rsidRPr="00B701F5">
        <w:rPr>
          <w:b/>
          <w:color w:val="1D1B11"/>
          <w:sz w:val="28"/>
          <w:szCs w:val="28"/>
          <w:shd w:val="clear" w:color="auto" w:fill="FFFFFF"/>
        </w:rPr>
        <w:t>Номинация: «Подвесная или оптимальная кормушка»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>
        <w:rPr>
          <w:color w:val="1D1B11"/>
          <w:sz w:val="28"/>
          <w:szCs w:val="28"/>
          <w:shd w:val="clear" w:color="auto" w:fill="FFFFFF"/>
        </w:rPr>
        <w:t>Среди ДОУ</w:t>
      </w:r>
      <w:r w:rsidRPr="00B701F5">
        <w:rPr>
          <w:color w:val="1D1B11"/>
          <w:sz w:val="28"/>
          <w:szCs w:val="28"/>
          <w:shd w:val="clear" w:color="auto" w:fill="FFFFFF"/>
        </w:rPr>
        <w:t>: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 xml:space="preserve"> I место- холдинг МАДОУ «Центр развития ребенка – Детский сад №21» </w:t>
      </w:r>
      <w:r w:rsidRPr="00B701F5">
        <w:rPr>
          <w:color w:val="1D1B11"/>
          <w:sz w:val="28"/>
          <w:szCs w:val="28"/>
          <w:shd w:val="clear" w:color="auto" w:fill="FFFFFF"/>
        </w:rPr>
        <w:lastRenderedPageBreak/>
        <w:t>МО «ЛГО»;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 место – холдинг МАДОУ «Детский сад №39» МО «ЛГО»;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III место – холдинг МАДОУ «Детский сад №27».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Среди школ: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 место- МБОУ «СОШ №6»;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 место- МБОУ «Начальная школа - детский сад»;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III место - МБОУ «СОШ №7»;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Поощрительный приз МБОУ «ООШ №17».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b/>
          <w:color w:val="1D1B11"/>
          <w:sz w:val="28"/>
          <w:szCs w:val="28"/>
          <w:shd w:val="clear" w:color="auto" w:fill="FFFFFF"/>
        </w:rPr>
      </w:pPr>
      <w:r w:rsidRPr="00B701F5">
        <w:rPr>
          <w:b/>
          <w:color w:val="1D1B11"/>
          <w:sz w:val="28"/>
          <w:szCs w:val="28"/>
          <w:shd w:val="clear" w:color="auto" w:fill="FFFFFF"/>
        </w:rPr>
        <w:t>Номинация: «Стационарная кормушка»: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 I место - Проектная группа: т.о. «Юный эколог» МБУДО «ДД(Ю)Т» - воспитанники подготовительной группы МАДОУ «Центр развития ребенка – Детский сад №21» МО «ЛГО».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 III место – МАДОУ «Детский сад №26», поселок Невидимка.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b/>
          <w:color w:val="1D1B11"/>
          <w:sz w:val="28"/>
          <w:szCs w:val="28"/>
          <w:shd w:val="clear" w:color="auto" w:fill="FFFFFF"/>
        </w:rPr>
      </w:pPr>
      <w:r w:rsidRPr="00B701F5">
        <w:rPr>
          <w:b/>
          <w:color w:val="1D1B11"/>
          <w:sz w:val="28"/>
          <w:szCs w:val="28"/>
          <w:shd w:val="clear" w:color="auto" w:fill="FFFFFF"/>
        </w:rPr>
        <w:t>Номинация: «Фотоконкурс «Покормите птиц зимой»: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 I место – Сайкина Ксения МБОУ «СОШ №11», руководитель Фахртдинова Д.В.;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 место</w:t>
      </w:r>
      <w:r w:rsidR="00035A35">
        <w:rPr>
          <w:color w:val="1D1B11"/>
          <w:sz w:val="28"/>
          <w:szCs w:val="28"/>
          <w:shd w:val="clear" w:color="auto" w:fill="FFFFFF"/>
        </w:rPr>
        <w:t xml:space="preserve"> –</w:t>
      </w:r>
      <w:r w:rsidRPr="00B701F5">
        <w:rPr>
          <w:color w:val="1D1B11"/>
          <w:sz w:val="28"/>
          <w:szCs w:val="28"/>
          <w:shd w:val="clear" w:color="auto" w:fill="FFFFFF"/>
        </w:rPr>
        <w:t xml:space="preserve"> Бронникова Светлана Михайловна, корпус №1 МАДОУ «Центр развития ребенка – Детский сад №21» МО «ЛГО»;</w:t>
      </w:r>
    </w:p>
    <w:p w:rsidR="00273445" w:rsidRPr="00B701F5" w:rsidRDefault="00273445" w:rsidP="00273445">
      <w:pPr>
        <w:widowControl w:val="0"/>
        <w:shd w:val="clear" w:color="auto" w:fill="FFFFFF"/>
        <w:tabs>
          <w:tab w:val="left" w:pos="6663"/>
          <w:tab w:val="left" w:pos="9781"/>
          <w:tab w:val="left" w:pos="9921"/>
        </w:tabs>
        <w:spacing w:line="360" w:lineRule="exact"/>
        <w:ind w:right="-2" w:firstLine="709"/>
        <w:jc w:val="both"/>
        <w:rPr>
          <w:color w:val="1D1B11"/>
          <w:sz w:val="28"/>
          <w:szCs w:val="28"/>
          <w:shd w:val="clear" w:color="auto" w:fill="FFFFFF"/>
        </w:rPr>
      </w:pPr>
      <w:r w:rsidRPr="00B701F5">
        <w:rPr>
          <w:color w:val="1D1B11"/>
          <w:sz w:val="28"/>
          <w:szCs w:val="28"/>
          <w:shd w:val="clear" w:color="auto" w:fill="FFFFFF"/>
        </w:rPr>
        <w:t>III место –  Маишева Ольга Васильевна МБОУ «Детский сад №11».</w:t>
      </w:r>
    </w:p>
    <w:p w:rsidR="00273445" w:rsidRPr="00E33B45" w:rsidRDefault="00273445" w:rsidP="00273445">
      <w:pPr>
        <w:widowControl w:val="0"/>
        <w:tabs>
          <w:tab w:val="num" w:pos="1080"/>
          <w:tab w:val="left" w:pos="9781"/>
          <w:tab w:val="left" w:pos="9923"/>
        </w:tabs>
        <w:spacing w:line="360" w:lineRule="exact"/>
        <w:ind w:right="-2" w:firstLine="709"/>
        <w:jc w:val="both"/>
        <w:rPr>
          <w:color w:val="1D1B11"/>
          <w:sz w:val="28"/>
          <w:szCs w:val="28"/>
        </w:rPr>
      </w:pPr>
      <w:r w:rsidRPr="00E33B45">
        <w:rPr>
          <w:color w:val="1D1B11"/>
          <w:sz w:val="28"/>
          <w:szCs w:val="28"/>
        </w:rPr>
        <w:t>В завершении акции в городском парке им. А.С. Пушкина был проведен праздник «Встреча</w:t>
      </w:r>
      <w:r>
        <w:rPr>
          <w:color w:val="1D1B11"/>
          <w:sz w:val="28"/>
          <w:szCs w:val="28"/>
        </w:rPr>
        <w:t xml:space="preserve"> </w:t>
      </w:r>
      <w:r w:rsidRPr="00E33B45">
        <w:rPr>
          <w:color w:val="1D1B11"/>
          <w:sz w:val="28"/>
          <w:szCs w:val="28"/>
        </w:rPr>
        <w:t>перелетных птиц» и награждение победителей.</w:t>
      </w:r>
    </w:p>
    <w:p w:rsidR="00273445" w:rsidRPr="00E33B45" w:rsidRDefault="00273445" w:rsidP="00273445">
      <w:pPr>
        <w:widowControl w:val="0"/>
        <w:tabs>
          <w:tab w:val="num" w:pos="1080"/>
          <w:tab w:val="left" w:pos="9781"/>
          <w:tab w:val="left" w:pos="9923"/>
        </w:tabs>
        <w:spacing w:line="360" w:lineRule="exact"/>
        <w:ind w:right="-2" w:firstLine="709"/>
        <w:jc w:val="both"/>
        <w:rPr>
          <w:color w:val="1D1B11"/>
          <w:sz w:val="28"/>
          <w:szCs w:val="28"/>
        </w:rPr>
      </w:pPr>
      <w:r w:rsidRPr="00E33B45">
        <w:rPr>
          <w:color w:val="1D1B11"/>
          <w:sz w:val="28"/>
          <w:szCs w:val="28"/>
        </w:rPr>
        <w:t>На празднике дети в игровой форме закрепили полученные знания о птицах Лысьвенского округа, провели время с пользой и весело.</w:t>
      </w:r>
    </w:p>
    <w:p w:rsidR="00273445" w:rsidRDefault="00273445" w:rsidP="00273445">
      <w:pPr>
        <w:widowControl w:val="0"/>
        <w:shd w:val="clear" w:color="auto" w:fill="FFFFFF"/>
        <w:spacing w:line="360" w:lineRule="exact"/>
        <w:ind w:left="709"/>
        <w:jc w:val="both"/>
        <w:rPr>
          <w:sz w:val="28"/>
          <w:szCs w:val="28"/>
        </w:rPr>
      </w:pPr>
    </w:p>
    <w:p w:rsidR="00273445" w:rsidRPr="0092371F" w:rsidRDefault="00273445" w:rsidP="00B85ACC">
      <w:pPr>
        <w:widowControl w:val="0"/>
        <w:numPr>
          <w:ilvl w:val="0"/>
          <w:numId w:val="3"/>
        </w:numPr>
        <w:tabs>
          <w:tab w:val="clear" w:pos="1070"/>
          <w:tab w:val="num" w:pos="1080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92371F">
        <w:rPr>
          <w:b/>
          <w:color w:val="00B050"/>
          <w:sz w:val="28"/>
          <w:szCs w:val="28"/>
        </w:rPr>
        <w:t>Праздник-акция «Встреча перелетных птиц»</w:t>
      </w:r>
      <w:r>
        <w:rPr>
          <w:b/>
          <w:color w:val="00B050"/>
          <w:sz w:val="28"/>
          <w:szCs w:val="28"/>
        </w:rPr>
        <w:t xml:space="preserve"> </w:t>
      </w:r>
      <w:r w:rsidRPr="0092371F">
        <w:rPr>
          <w:color w:val="000000" w:themeColor="text1"/>
          <w:sz w:val="28"/>
          <w:szCs w:val="28"/>
        </w:rPr>
        <w:t>с</w:t>
      </w:r>
      <w:r w:rsidRPr="0092371F">
        <w:rPr>
          <w:sz w:val="28"/>
          <w:szCs w:val="28"/>
        </w:rPr>
        <w:t>остоялся 30 апреля в городском парке им А.С. Пушкина. Мероприятие посвящено празднованию дат международного экологического календаря.</w:t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5371CE">
        <w:rPr>
          <w:sz w:val="28"/>
          <w:szCs w:val="28"/>
        </w:rPr>
        <w:t xml:space="preserve">Организаторы </w:t>
      </w:r>
      <w:r>
        <w:rPr>
          <w:sz w:val="28"/>
          <w:szCs w:val="28"/>
        </w:rPr>
        <w:t>праздника</w:t>
      </w:r>
      <w:r w:rsidRPr="005371C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комитет по охране окружающей среды и природопользованию администрации города Лысьва и АУ «Парк им. А.С. Пушкина». </w:t>
      </w:r>
      <w:r w:rsidRPr="00FB1F2F">
        <w:rPr>
          <w:color w:val="000000" w:themeColor="text1"/>
          <w:sz w:val="28"/>
          <w:szCs w:val="28"/>
        </w:rPr>
        <w:t>На праздник</w:t>
      </w:r>
      <w:r>
        <w:rPr>
          <w:color w:val="000000" w:themeColor="text1"/>
          <w:sz w:val="28"/>
          <w:szCs w:val="28"/>
        </w:rPr>
        <w:t xml:space="preserve"> были </w:t>
      </w:r>
      <w:r w:rsidRPr="00FB1F2F">
        <w:rPr>
          <w:color w:val="000000" w:themeColor="text1"/>
          <w:sz w:val="28"/>
          <w:szCs w:val="28"/>
        </w:rPr>
        <w:t>приглашены призеры и активные участники муници</w:t>
      </w:r>
      <w:r w:rsidRPr="004C2003">
        <w:rPr>
          <w:color w:val="000000" w:themeColor="text1"/>
          <w:sz w:val="28"/>
          <w:szCs w:val="28"/>
        </w:rPr>
        <w:t>пальной акции «Пернатые друзья».</w:t>
      </w:r>
    </w:p>
    <w:p w:rsidR="00273445" w:rsidRDefault="00C96E73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106680</wp:posOffset>
            </wp:positionV>
            <wp:extent cx="3162300" cy="2114550"/>
            <wp:effectExtent l="19050" t="0" r="0" b="0"/>
            <wp:wrapNone/>
            <wp:docPr id="51" name="Рисунок 34" descr="D:\Колобова\ДНИ ЗАЩИТЫ\ДЗ-2016\Кормушка\праздник птиц\a568d195e9ef802149e3da48988bd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Колобова\ДНИ ЗАЩИТЫ\ДЗ-2016\Кормушка\праздник птиц\a568d195e9ef802149e3da48988bdcfe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C96E73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144780</wp:posOffset>
            </wp:positionV>
            <wp:extent cx="3248025" cy="2171700"/>
            <wp:effectExtent l="19050" t="0" r="9525" b="0"/>
            <wp:wrapNone/>
            <wp:docPr id="32" name="Рисунок 33" descr="D:\Колобова\ДНИ ЗАЩИТЫ\ДЗ-2016\Кормушка\праздник птиц\9879d5c238d159a12cd1d5b82a2fa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олобова\ДНИ ЗАЩИТЫ\ДЗ-2016\Кормушка\праздник птиц\9879d5c238d159a12cd1d5b82a2fa56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</w:p>
    <w:p w:rsidR="00273445" w:rsidRPr="003024D6" w:rsidRDefault="00273445" w:rsidP="00B85ACC">
      <w:pPr>
        <w:widowControl w:val="0"/>
        <w:numPr>
          <w:ilvl w:val="0"/>
          <w:numId w:val="4"/>
        </w:numPr>
        <w:tabs>
          <w:tab w:val="num" w:pos="1353"/>
        </w:tabs>
        <w:spacing w:line="360" w:lineRule="exact"/>
        <w:ind w:left="0" w:firstLine="709"/>
        <w:jc w:val="both"/>
        <w:rPr>
          <w:b/>
          <w:color w:val="009900"/>
          <w:sz w:val="28"/>
          <w:szCs w:val="28"/>
        </w:rPr>
      </w:pPr>
      <w:r w:rsidRPr="003024D6">
        <w:rPr>
          <w:b/>
          <w:color w:val="009900"/>
          <w:sz w:val="28"/>
          <w:szCs w:val="28"/>
        </w:rPr>
        <w:lastRenderedPageBreak/>
        <w:t>Муниципальный конкурс детских социальных проектов</w:t>
      </w:r>
      <w:r w:rsidRPr="003024D6">
        <w:rPr>
          <w:color w:val="009900"/>
          <w:sz w:val="28"/>
          <w:szCs w:val="28"/>
        </w:rPr>
        <w:t xml:space="preserve"> </w:t>
      </w:r>
      <w:r w:rsidRPr="003024D6">
        <w:rPr>
          <w:b/>
          <w:color w:val="009900"/>
          <w:sz w:val="28"/>
          <w:szCs w:val="28"/>
        </w:rPr>
        <w:t>«Свой мир мы строим сами»</w:t>
      </w:r>
      <w:r w:rsidRPr="003024D6">
        <w:rPr>
          <w:color w:val="009900"/>
          <w:sz w:val="28"/>
          <w:szCs w:val="28"/>
        </w:rPr>
        <w:t xml:space="preserve">. </w:t>
      </w:r>
      <w:r w:rsidRPr="003024D6">
        <w:rPr>
          <w:b/>
          <w:color w:val="009900"/>
          <w:sz w:val="28"/>
          <w:szCs w:val="28"/>
        </w:rPr>
        <w:t>Номинация «Экология».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>Конкурс проводится Управлением образования г. Лысьвы при взаимодействии с комитетом ООС и П и Дворцом детского и юношеского творчества, неизменный интерес школьников и педагогов вызывает номинация «Экология».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На экспертизу заочного этапа конкурса в номинации «Экология» было представлено </w:t>
      </w:r>
      <w:r w:rsidRPr="004543FE">
        <w:rPr>
          <w:b/>
          <w:sz w:val="28"/>
          <w:szCs w:val="28"/>
        </w:rPr>
        <w:t>9 проектов</w:t>
      </w:r>
      <w:r w:rsidRPr="004543FE">
        <w:rPr>
          <w:sz w:val="28"/>
          <w:szCs w:val="28"/>
        </w:rPr>
        <w:t>: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«День добрых дел» (МБОУ «СОШ №2» - МБУ ДО «ДД(Ю)Т»),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«Грин–Арт в дизайне городского ландшафта» (МБОУ ДОД «ДД(Ю)Т»),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</w:t>
      </w:r>
      <w:r w:rsidRPr="004543FE">
        <w:rPr>
          <w:rFonts w:eastAsia="MS Mincho"/>
          <w:sz w:val="28"/>
          <w:szCs w:val="28"/>
        </w:rPr>
        <w:t>«Наша деревня начинается с остановки»</w:t>
      </w:r>
      <w:r w:rsidRPr="004543FE">
        <w:rPr>
          <w:sz w:val="28"/>
          <w:szCs w:val="28"/>
        </w:rPr>
        <w:t xml:space="preserve"> (МБОУ «Моховлянская СОШ»),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</w:t>
      </w:r>
      <w:r w:rsidRPr="004543FE">
        <w:rPr>
          <w:rFonts w:eastAsia="MS Mincho"/>
          <w:sz w:val="28"/>
          <w:szCs w:val="28"/>
        </w:rPr>
        <w:t xml:space="preserve">«Помоги пернатым друзьям» </w:t>
      </w:r>
      <w:r w:rsidRPr="004543FE">
        <w:rPr>
          <w:sz w:val="28"/>
          <w:szCs w:val="28"/>
        </w:rPr>
        <w:t xml:space="preserve">(МБОУ «СОШ №2»,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«Родник «Лесная вода» (МБУ ДО «ДД(Ю)Т»- МБОУ «СОШ №2»),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«Школьный дворик» (объединение «Школа казачьей культуры» Кыновская ДШИ), </w:t>
      </w:r>
    </w:p>
    <w:p w:rsidR="00273445" w:rsidRPr="004543FE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 xml:space="preserve">- Детские фантазии» (МБОУ «СОШ №13»), 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4543FE">
        <w:rPr>
          <w:sz w:val="28"/>
          <w:szCs w:val="28"/>
        </w:rPr>
        <w:t>- «Жизнь в стиле ЭКО</w:t>
      </w:r>
      <w:r w:rsidRPr="00E63C5B">
        <w:rPr>
          <w:sz w:val="28"/>
          <w:szCs w:val="28"/>
        </w:rPr>
        <w:t xml:space="preserve">» (МБОУ «Новорождественская СОШ»), 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- «Родина моя - Лысьва» («Лысьвенский политехнический колледж»).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Очный этап конкурса прошел 13 марта 2016 г. во Дворце детского и юношеского творчества, где участники защищали свои проекты.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 xml:space="preserve">В представленных проектах дети затронули актуальные вопросы благоустройства среды проживания, проблемы раздельного сбора отходов и их  вторичного использования, возобновления волонтерского экологического движения, благоустройства родников, воспитания экологической культуры поведения. 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По результатам защиты гранты присуждены проектам: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- Родник «Лесная вода» (проектная группа т.о. «Почемучки» ДДЮТ и школы № 2, рук. Т.Г. Пшеничникова, Л.А. Плотникова) – 73 балла, сумма гранта – 1 500 рублей.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- «День добрых дел» (проектная группа школы №2» и т.о. «Социальное проектирование» ДДЮТ, рук. И.Р. Апкина) – 68 баллов, сумма гранта – 1 500 рублей.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- «Грин – арт в дизайне городского ландшафта» (проектная группа: Коврова Анастасия, Ивонина Ксения, Тихова Анастасия, Онучина Анастасия из т.о. «Экоцвет» и т.о. «Цветочный калейдоскоп» ДДЮТ, рук. Г.И. Тамадаева, М.И. Черепахина) – 63 балла, сумма гранта – 1 000 рублей.</w:t>
      </w: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>- проект «Наша деревня начинается с остановки» (проектная группа Брезгина Ангелина, Утробина Марина МБОУ «Моховлянская СОШ», рук. А.Г. Зернина)  – 54 балла – специальный грант в сумме 500 рублей.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 w:rsidRPr="00E63C5B">
        <w:rPr>
          <w:sz w:val="28"/>
          <w:szCs w:val="28"/>
        </w:rPr>
        <w:t xml:space="preserve">В весенне-летний период проектные группы приступят к реализации своих проектов. По результатам этой работы в сентябре 2016 г. состоится подведение итогов и награждение победителей.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Pr="00E63C5B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</w:pPr>
    </w:p>
    <w:p w:rsidR="00273445" w:rsidRPr="00511615" w:rsidRDefault="00273445" w:rsidP="00B85ACC">
      <w:pPr>
        <w:widowControl w:val="0"/>
        <w:numPr>
          <w:ilvl w:val="0"/>
          <w:numId w:val="4"/>
        </w:numPr>
        <w:tabs>
          <w:tab w:val="num" w:pos="1353"/>
        </w:tabs>
        <w:spacing w:line="360" w:lineRule="exact"/>
        <w:ind w:left="0" w:firstLine="709"/>
        <w:jc w:val="both"/>
        <w:rPr>
          <w:b/>
          <w:color w:val="00B050"/>
          <w:sz w:val="28"/>
          <w:szCs w:val="28"/>
        </w:rPr>
      </w:pPr>
      <w:r w:rsidRPr="00511615">
        <w:rPr>
          <w:b/>
          <w:color w:val="00B050"/>
          <w:sz w:val="28"/>
          <w:szCs w:val="28"/>
        </w:rPr>
        <w:lastRenderedPageBreak/>
        <w:t>Экологическая акция-шествие «Зеленый Первомай»</w:t>
      </w:r>
    </w:p>
    <w:p w:rsidR="006F1D15" w:rsidRDefault="0046487B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зеленой первомайской колонне </w:t>
      </w:r>
      <w:r w:rsidR="006F1D15">
        <w:rPr>
          <w:sz w:val="28"/>
          <w:szCs w:val="28"/>
        </w:rPr>
        <w:t xml:space="preserve">по улице Мира прошли представители </w:t>
      </w:r>
      <w:r w:rsidR="006F1D15" w:rsidRPr="00511615">
        <w:rPr>
          <w:sz w:val="28"/>
          <w:szCs w:val="28"/>
        </w:rPr>
        <w:t>общественны</w:t>
      </w:r>
      <w:r w:rsidR="006F1D15">
        <w:rPr>
          <w:sz w:val="28"/>
          <w:szCs w:val="28"/>
        </w:rPr>
        <w:t xml:space="preserve">х организаций, сотрудники комитета по охране окружающей среды, юннаты и неравнодушные </w:t>
      </w:r>
      <w:r w:rsidR="006F1D15" w:rsidRPr="00511615">
        <w:rPr>
          <w:sz w:val="28"/>
          <w:szCs w:val="28"/>
        </w:rPr>
        <w:t>граждане</w:t>
      </w:r>
      <w:r w:rsidR="006F1D15">
        <w:rPr>
          <w:bCs/>
          <w:sz w:val="28"/>
          <w:szCs w:val="28"/>
        </w:rPr>
        <w:t>, чтобы еще раз напомнить лысьвенцам о важности бережного отношения к природе и городской среде обитания.</w:t>
      </w:r>
    </w:p>
    <w:p w:rsidR="00273445" w:rsidRDefault="00273445" w:rsidP="00273445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Среди участников шествия – воспитанники детского сада № 21,  представители отдела экологии ООО «Электротяжмаш-Привод», страховой компании «Адонис», туристского клуба «Дорога», </w:t>
      </w:r>
      <w:r w:rsidR="006F1D15">
        <w:rPr>
          <w:bCs/>
          <w:sz w:val="28"/>
          <w:szCs w:val="28"/>
        </w:rPr>
        <w:t xml:space="preserve">юннаты Дворца детского и юношеского творчества, актив Лысьвенского филиала ПНИПУ, </w:t>
      </w:r>
      <w:r>
        <w:rPr>
          <w:bCs/>
          <w:sz w:val="28"/>
          <w:szCs w:val="28"/>
        </w:rPr>
        <w:t xml:space="preserve">ИП Шостин А.Б. </w:t>
      </w:r>
      <w:r w:rsidRPr="006D604E">
        <w:rPr>
          <w:bCs/>
          <w:sz w:val="28"/>
          <w:szCs w:val="28"/>
        </w:rPr>
        <w:t xml:space="preserve">С </w:t>
      </w:r>
      <w:r w:rsidR="006F1D15">
        <w:rPr>
          <w:bCs/>
          <w:sz w:val="28"/>
          <w:szCs w:val="28"/>
        </w:rPr>
        <w:t xml:space="preserve">их </w:t>
      </w:r>
      <w:r w:rsidRPr="006D604E">
        <w:rPr>
          <w:bCs/>
          <w:sz w:val="28"/>
          <w:szCs w:val="28"/>
        </w:rPr>
        <w:t xml:space="preserve">участием городе проводится посадка деревьев и цветов, благоустраиваются родники, </w:t>
      </w:r>
      <w:r>
        <w:rPr>
          <w:bCs/>
          <w:sz w:val="28"/>
          <w:szCs w:val="28"/>
        </w:rPr>
        <w:t xml:space="preserve">акции по очистке </w:t>
      </w:r>
      <w:r w:rsidRPr="006D604E">
        <w:rPr>
          <w:bCs/>
          <w:sz w:val="28"/>
          <w:szCs w:val="28"/>
        </w:rPr>
        <w:t>берег</w:t>
      </w:r>
      <w:r>
        <w:rPr>
          <w:bCs/>
          <w:sz w:val="28"/>
          <w:szCs w:val="28"/>
        </w:rPr>
        <w:t>ов</w:t>
      </w:r>
      <w:r w:rsidRPr="006D60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зон отдыха в городских лесах.</w:t>
      </w:r>
    </w:p>
    <w:p w:rsidR="00273445" w:rsidRDefault="00273445" w:rsidP="00273445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Это мероприятие еще раз показывает, что лысьвенцы не только словом, но и личным участием готовы улучшать наш город, делать его </w:t>
      </w:r>
      <w:r w:rsidRPr="006D604E">
        <w:rPr>
          <w:bCs/>
          <w:sz w:val="28"/>
          <w:szCs w:val="28"/>
        </w:rPr>
        <w:t>чистым, красивым, здоровым</w:t>
      </w:r>
      <w:r>
        <w:rPr>
          <w:bCs/>
          <w:sz w:val="28"/>
          <w:szCs w:val="28"/>
        </w:rPr>
        <w:t xml:space="preserve">. </w:t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-388620</wp:posOffset>
            </wp:positionV>
            <wp:extent cx="3810000" cy="2857500"/>
            <wp:effectExtent l="19050" t="0" r="0" b="0"/>
            <wp:wrapNone/>
            <wp:docPr id="53" name="Рисунок 6" descr="H:\Documents and Settings\Владелец\Local Settings\Temporary Internet Files\Content.Word\2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Владелец\Local Settings\Temporary Internet Files\Content.Word\2ж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-569595</wp:posOffset>
            </wp:positionV>
            <wp:extent cx="3286125" cy="3038475"/>
            <wp:effectExtent l="19050" t="0" r="9525" b="0"/>
            <wp:wrapNone/>
            <wp:docPr id="54" name="Рисунок 3" descr="H:\Documents and Settings\Владелец\Local Settings\Temporary Internet Files\Content.Word\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Владелец\Local Settings\Temporary Internet Files\Content.Word\1ж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b/>
          <w:sz w:val="28"/>
          <w:szCs w:val="28"/>
        </w:rPr>
      </w:pPr>
    </w:p>
    <w:p w:rsidR="006F1D15" w:rsidRPr="006F1D15" w:rsidRDefault="00273445" w:rsidP="00273445">
      <w:pPr>
        <w:widowControl w:val="0"/>
        <w:numPr>
          <w:ilvl w:val="0"/>
          <w:numId w:val="4"/>
        </w:numPr>
        <w:tabs>
          <w:tab w:val="clear" w:pos="1070"/>
          <w:tab w:val="num" w:pos="567"/>
        </w:tabs>
        <w:spacing w:line="360" w:lineRule="exact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F1D15">
        <w:rPr>
          <w:b/>
          <w:color w:val="00B050"/>
          <w:sz w:val="28"/>
          <w:szCs w:val="28"/>
          <w:lang w:val="en-US"/>
        </w:rPr>
        <w:t>III</w:t>
      </w:r>
      <w:r w:rsidRPr="006F1D15">
        <w:rPr>
          <w:b/>
          <w:color w:val="00B050"/>
          <w:sz w:val="28"/>
          <w:szCs w:val="28"/>
        </w:rPr>
        <w:t xml:space="preserve"> межмуниципальный художественный конкурс-пленэр «О, край родной, пою тебе я славу» </w:t>
      </w:r>
      <w:r w:rsidRPr="006F1D15">
        <w:rPr>
          <w:color w:val="000000" w:themeColor="text1"/>
          <w:sz w:val="28"/>
          <w:szCs w:val="28"/>
        </w:rPr>
        <w:t xml:space="preserve"> </w:t>
      </w:r>
    </w:p>
    <w:p w:rsidR="00273445" w:rsidRPr="006F1D15" w:rsidRDefault="00273445" w:rsidP="006F1D1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F1D15">
        <w:rPr>
          <w:color w:val="000000"/>
          <w:sz w:val="28"/>
          <w:szCs w:val="28"/>
          <w:shd w:val="clear" w:color="auto" w:fill="FFFFFF"/>
        </w:rPr>
        <w:t xml:space="preserve">В 2016 году участников конкурса-пленэра встречала гостеприимная Чусовская земля, 28 мая в селе Успенка состоялось торжественное открытие пленэра художников, с приветственным словом выступила начальник Управления по охране окружающей среды и природопользованию Министерства природных ресурсов, лесного хозяйства и экологии Пермского края Харун Людмила Ивановна. </w:t>
      </w: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пленэре 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приняло </w:t>
      </w:r>
      <w:r>
        <w:rPr>
          <w:color w:val="000000"/>
          <w:sz w:val="28"/>
          <w:szCs w:val="28"/>
          <w:shd w:val="clear" w:color="auto" w:fill="FFFFFF"/>
        </w:rPr>
        <w:t xml:space="preserve">участие 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12 </w:t>
      </w:r>
      <w:r>
        <w:rPr>
          <w:color w:val="000000"/>
          <w:sz w:val="28"/>
          <w:szCs w:val="28"/>
          <w:shd w:val="clear" w:color="auto" w:fill="FFFFFF"/>
        </w:rPr>
        <w:t xml:space="preserve">художников 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из Лысьвы и Чусового. </w:t>
      </w:r>
      <w:r>
        <w:rPr>
          <w:color w:val="000000"/>
          <w:sz w:val="28"/>
          <w:szCs w:val="28"/>
          <w:shd w:val="clear" w:color="auto" w:fill="FFFFFF"/>
        </w:rPr>
        <w:t xml:space="preserve">Участники и организаторы конкурса-пленэра выразили теплые слова благодарности служителям </w:t>
      </w:r>
      <w:r w:rsidRPr="00F167EA">
        <w:rPr>
          <w:color w:val="000000"/>
          <w:sz w:val="28"/>
          <w:szCs w:val="28"/>
          <w:shd w:val="clear" w:color="auto" w:fill="FFFFFF"/>
        </w:rPr>
        <w:t>Верхне-Чусовск</w:t>
      </w:r>
      <w:r>
        <w:rPr>
          <w:color w:val="000000"/>
          <w:sz w:val="28"/>
          <w:szCs w:val="28"/>
          <w:shd w:val="clear" w:color="auto" w:fill="FFFFFF"/>
        </w:rPr>
        <w:t>ой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 Казанск</w:t>
      </w:r>
      <w:r>
        <w:rPr>
          <w:color w:val="000000"/>
          <w:sz w:val="28"/>
          <w:szCs w:val="28"/>
          <w:shd w:val="clear" w:color="auto" w:fill="FFFFFF"/>
        </w:rPr>
        <w:t>ой Трифоновой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 пустын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 и Свято-Успенск</w:t>
      </w:r>
      <w:r>
        <w:rPr>
          <w:color w:val="000000"/>
          <w:sz w:val="28"/>
          <w:szCs w:val="28"/>
          <w:shd w:val="clear" w:color="auto" w:fill="FFFFFF"/>
        </w:rPr>
        <w:t>ому</w:t>
      </w:r>
      <w:r w:rsidRPr="00F167EA">
        <w:rPr>
          <w:color w:val="000000"/>
          <w:sz w:val="28"/>
          <w:szCs w:val="28"/>
          <w:shd w:val="clear" w:color="auto" w:fill="FFFFFF"/>
        </w:rPr>
        <w:t xml:space="preserve"> Трифонов</w:t>
      </w:r>
      <w:r>
        <w:rPr>
          <w:color w:val="000000"/>
          <w:sz w:val="28"/>
          <w:szCs w:val="28"/>
          <w:shd w:val="clear" w:color="auto" w:fill="FFFFFF"/>
        </w:rPr>
        <w:t>у монастырю за гостеприимство и теплый прием.</w:t>
      </w:r>
    </w:p>
    <w:p w:rsidR="006F1D1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Награждение победителей и участников конкурса-пленэра прошло в День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города на выставочной площадке «Лысьвенский вернисаж». </w:t>
      </w: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Детский пленэр, организованный в рамках конкурса «Как прекрасен этот ми», прошел в с.Кын. В конкурсе приняло участие 28 воспитанников художественных отделений (Лысьвенский политехнический колледж, Музыкальная школа, изобразительная студия школы № 6), итогом мероприятия стали 36 работ. </w:t>
      </w: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28575</wp:posOffset>
            </wp:positionV>
            <wp:extent cx="3009900" cy="2362200"/>
            <wp:effectExtent l="19050" t="0" r="0" b="0"/>
            <wp:wrapNone/>
            <wp:docPr id="55" name="Рисунок 8" descr="D:\Колобова\ДНИ ЗАЩИТЫ\ДЗ-2016\ПЛЕНЭР\1mNJF0qg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обова\ДНИ ЗАЩИТЫ\ДЗ-2016\ПЛЕНЭР\1mNJF0qgFvU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2243455</wp:posOffset>
            </wp:positionV>
            <wp:extent cx="3152775" cy="2362200"/>
            <wp:effectExtent l="19050" t="0" r="9525" b="0"/>
            <wp:wrapNone/>
            <wp:docPr id="56" name="Рисунок 7" descr="D:\Колобова\ДНИ ЗАЩИТЫ\ДЗ-2016\ПЛЕНЭР\WUOi71bT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обова\ДНИ ЗАЩИТЫ\ДЗ-2016\ПЛЕНЭР\WUOi71bTYx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2186305</wp:posOffset>
            </wp:positionV>
            <wp:extent cx="3228975" cy="2419350"/>
            <wp:effectExtent l="19050" t="0" r="9525" b="0"/>
            <wp:wrapNone/>
            <wp:docPr id="57" name="Рисунок 12" descr="D:\Колобова\ДНИ ЗАЩИТЫ\ДЗ-2016\ПЛЕНЭР\YIdgQC4Bku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обова\ДНИ ЗАЩИТЫ\ДЗ-2016\ПЛЕНЭР\YIdgQC4BkuY (1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81400" cy="2686050"/>
            <wp:effectExtent l="19050" t="0" r="0" b="0"/>
            <wp:docPr id="58" name="Рисунок 9" descr="https://pp.vk.me/c604431/v604431341/17bd9/eTIKNNXsX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04431/v604431341/17bd9/eTIKNNXsX7Q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66" cy="268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6F1D15" w:rsidRDefault="006F1D15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273445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  <w:r>
        <w:rPr>
          <w:noProof/>
          <w:color w:val="000000"/>
          <w:sz w:val="28"/>
          <w:szCs w:val="17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935355</wp:posOffset>
            </wp:positionV>
            <wp:extent cx="3498215" cy="2619375"/>
            <wp:effectExtent l="19050" t="0" r="6985" b="0"/>
            <wp:wrapNone/>
            <wp:docPr id="59" name="Рисунок 13" descr="D:\Колобова\ДНИ ЗАЩИТЫ\ДЗ-2016\ПЛЕНЭР\де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лобова\ДНИ ЗАЩИТЫ\ДЗ-2016\ПЛЕНЭР\дети_1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17"/>
          <w:shd w:val="clear" w:color="auto" w:fill="FFFFFF"/>
        </w:rPr>
        <w:t xml:space="preserve">В ходе пленэра дети </w:t>
      </w:r>
      <w:r>
        <w:rPr>
          <w:color w:val="000000"/>
          <w:sz w:val="28"/>
          <w:szCs w:val="28"/>
        </w:rPr>
        <w:t>познакомились с богатой историей села, называемого Уральской Венецией. А</w:t>
      </w:r>
      <w:r>
        <w:rPr>
          <w:color w:val="000000"/>
          <w:sz w:val="28"/>
          <w:szCs w:val="17"/>
          <w:shd w:val="clear" w:color="auto" w:fill="FFFFFF"/>
        </w:rPr>
        <w:t xml:space="preserve">натолий Чагачкин провел мастер-класс и поделился секретами при  написании работ на пленэре. Возможно, не все не станут художниками, но понимание красоты мира однозначно положительно повлияет на их последующую жизнь.  </w:t>
      </w: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  <w:r>
        <w:rPr>
          <w:noProof/>
          <w:color w:val="000000"/>
          <w:sz w:val="28"/>
          <w:szCs w:val="17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99060</wp:posOffset>
            </wp:positionV>
            <wp:extent cx="2943225" cy="2552700"/>
            <wp:effectExtent l="19050" t="0" r="9525" b="0"/>
            <wp:wrapNone/>
            <wp:docPr id="60" name="Рисунок 5" descr="G:\Пленэр\Лето 15\ПЛЕНЭРНАЯ\Мастер-класс для юных кыновл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Пленэр\Лето 15\ПЛЕНЭРНАЯ\Мастер-класс для юных кыновлян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11279E" w:rsidRDefault="0011279E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</w:p>
    <w:p w:rsidR="00273445" w:rsidRDefault="00273445" w:rsidP="00273445">
      <w:pPr>
        <w:widowControl w:val="0"/>
        <w:ind w:firstLine="709"/>
        <w:jc w:val="both"/>
        <w:rPr>
          <w:color w:val="000000"/>
          <w:sz w:val="28"/>
          <w:szCs w:val="17"/>
          <w:shd w:val="clear" w:color="auto" w:fill="FFFFFF"/>
        </w:rPr>
      </w:pPr>
      <w:r>
        <w:rPr>
          <w:color w:val="000000"/>
          <w:sz w:val="28"/>
          <w:szCs w:val="17"/>
          <w:shd w:val="clear" w:color="auto" w:fill="FFFFFF"/>
        </w:rPr>
        <w:t xml:space="preserve"> </w:t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widowControl w:val="0"/>
        <w:spacing w:line="360" w:lineRule="exact"/>
        <w:jc w:val="both"/>
        <w:rPr>
          <w:color w:val="000000"/>
          <w:sz w:val="28"/>
          <w:szCs w:val="28"/>
        </w:rPr>
      </w:pPr>
    </w:p>
    <w:p w:rsidR="00273445" w:rsidRPr="000607EB" w:rsidRDefault="00273445" w:rsidP="00B85ACC">
      <w:pPr>
        <w:widowControl w:val="0"/>
        <w:numPr>
          <w:ilvl w:val="0"/>
          <w:numId w:val="3"/>
        </w:numPr>
        <w:tabs>
          <w:tab w:val="num" w:pos="960"/>
        </w:tabs>
        <w:spacing w:line="360" w:lineRule="exact"/>
        <w:ind w:left="0" w:firstLine="709"/>
        <w:jc w:val="both"/>
        <w:rPr>
          <w:color w:val="00B050"/>
          <w:sz w:val="28"/>
          <w:szCs w:val="28"/>
        </w:rPr>
      </w:pPr>
      <w:r w:rsidRPr="000607EB">
        <w:rPr>
          <w:b/>
          <w:color w:val="00B050"/>
          <w:sz w:val="28"/>
          <w:szCs w:val="28"/>
        </w:rPr>
        <w:lastRenderedPageBreak/>
        <w:t xml:space="preserve">Празднование Всемирного дня охраны окружающей среды. </w:t>
      </w:r>
    </w:p>
    <w:p w:rsidR="00273445" w:rsidRPr="000607EB" w:rsidRDefault="00273445" w:rsidP="00273445">
      <w:pPr>
        <w:widowControl w:val="0"/>
        <w:tabs>
          <w:tab w:val="num" w:pos="960"/>
        </w:tabs>
        <w:spacing w:line="360" w:lineRule="exact"/>
        <w:ind w:left="709"/>
        <w:jc w:val="both"/>
        <w:rPr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Экологическая а</w:t>
      </w:r>
      <w:r w:rsidRPr="000607EB">
        <w:rPr>
          <w:b/>
          <w:color w:val="00B050"/>
          <w:sz w:val="28"/>
          <w:szCs w:val="28"/>
        </w:rPr>
        <w:t>кция «Эколайн-201</w:t>
      </w:r>
      <w:r>
        <w:rPr>
          <w:b/>
          <w:color w:val="00B050"/>
          <w:sz w:val="28"/>
          <w:szCs w:val="28"/>
        </w:rPr>
        <w:t>6</w:t>
      </w:r>
      <w:r w:rsidRPr="000607EB">
        <w:rPr>
          <w:b/>
          <w:color w:val="00B050"/>
          <w:sz w:val="28"/>
          <w:szCs w:val="28"/>
        </w:rPr>
        <w:t>»</w:t>
      </w:r>
      <w:r w:rsidRPr="000607EB">
        <w:rPr>
          <w:b/>
          <w:i/>
          <w:color w:val="00B050"/>
          <w:sz w:val="28"/>
          <w:szCs w:val="28"/>
        </w:rPr>
        <w:t xml:space="preserve"> </w:t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5935FD">
        <w:rPr>
          <w:color w:val="000000"/>
          <w:sz w:val="28"/>
          <w:szCs w:val="28"/>
        </w:rPr>
        <w:t xml:space="preserve">Традиционно завершающим мероприятием </w:t>
      </w:r>
      <w:r>
        <w:rPr>
          <w:color w:val="000000"/>
          <w:sz w:val="28"/>
          <w:szCs w:val="28"/>
        </w:rPr>
        <w:t>В</w:t>
      </w:r>
      <w:r w:rsidRPr="005935FD">
        <w:rPr>
          <w:color w:val="000000"/>
          <w:sz w:val="28"/>
          <w:szCs w:val="28"/>
        </w:rPr>
        <w:t xml:space="preserve">сероссийской акции Дней защиты от экологической опасности </w:t>
      </w:r>
      <w:r>
        <w:rPr>
          <w:color w:val="000000"/>
          <w:sz w:val="28"/>
          <w:szCs w:val="28"/>
        </w:rPr>
        <w:t xml:space="preserve">и празднования Всемирного дня охраны окружающей среды </w:t>
      </w:r>
      <w:r w:rsidRPr="005935FD">
        <w:rPr>
          <w:color w:val="000000"/>
          <w:sz w:val="28"/>
          <w:szCs w:val="28"/>
        </w:rPr>
        <w:t>стал</w:t>
      </w:r>
      <w:r>
        <w:rPr>
          <w:color w:val="000000"/>
          <w:sz w:val="28"/>
          <w:szCs w:val="28"/>
        </w:rPr>
        <w:t>а акция «Эколайн-2016».</w:t>
      </w:r>
    </w:p>
    <w:p w:rsidR="00273445" w:rsidRPr="002E46FD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 w:rsidRPr="002E46FD">
        <w:rPr>
          <w:color w:val="000000"/>
          <w:sz w:val="28"/>
          <w:szCs w:val="28"/>
        </w:rPr>
        <w:t xml:space="preserve">В Эколайне приняло участие </w:t>
      </w:r>
      <w:r>
        <w:rPr>
          <w:color w:val="000000"/>
          <w:sz w:val="28"/>
          <w:szCs w:val="28"/>
        </w:rPr>
        <w:t>более 4</w:t>
      </w:r>
      <w:r w:rsidRPr="002E46FD">
        <w:rPr>
          <w:color w:val="000000"/>
          <w:sz w:val="28"/>
          <w:szCs w:val="28"/>
        </w:rPr>
        <w:t>00 человек – экологические команды из 1</w:t>
      </w:r>
      <w:r>
        <w:rPr>
          <w:color w:val="000000"/>
          <w:sz w:val="28"/>
          <w:szCs w:val="28"/>
        </w:rPr>
        <w:t>4</w:t>
      </w:r>
      <w:r w:rsidRPr="002E46FD">
        <w:rPr>
          <w:color w:val="000000"/>
          <w:sz w:val="28"/>
          <w:szCs w:val="28"/>
        </w:rPr>
        <w:t xml:space="preserve"> образовательных учреждений округа, Лысьвенский политехнический колледж, Подростково-молодежный центр, Дворец детского творчества, </w:t>
      </w:r>
      <w:r>
        <w:rPr>
          <w:color w:val="000000"/>
          <w:sz w:val="28"/>
          <w:szCs w:val="28"/>
        </w:rPr>
        <w:t xml:space="preserve">сотрудники </w:t>
      </w:r>
      <w:r w:rsidRPr="002E46FD">
        <w:rPr>
          <w:color w:val="000000"/>
          <w:sz w:val="28"/>
          <w:szCs w:val="28"/>
        </w:rPr>
        <w:t>отдел</w:t>
      </w:r>
      <w:r>
        <w:rPr>
          <w:color w:val="000000"/>
          <w:sz w:val="28"/>
          <w:szCs w:val="28"/>
        </w:rPr>
        <w:t>а</w:t>
      </w:r>
      <w:r w:rsidRPr="002E46FD">
        <w:rPr>
          <w:color w:val="000000"/>
          <w:sz w:val="28"/>
          <w:szCs w:val="28"/>
        </w:rPr>
        <w:t xml:space="preserve"> экологии ООО «Электротяжмаш-Привод».</w:t>
      </w:r>
      <w:r>
        <w:rPr>
          <w:color w:val="000000"/>
          <w:sz w:val="28"/>
          <w:szCs w:val="28"/>
        </w:rPr>
        <w:t xml:space="preserve"> </w:t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Объектами Эколайна стали п</w:t>
      </w:r>
      <w:r w:rsidRPr="005A21A5">
        <w:rPr>
          <w:color w:val="000000"/>
          <w:sz w:val="28"/>
          <w:szCs w:val="28"/>
        </w:rPr>
        <w:t xml:space="preserve">рибрежные полосы Травянского и Лысьвенского прудов, речек Гусиновка и Травянка, охраняемой природной территории «Караськино озеро», парк им. А.И. Ковшика, родники и природные объекты в с. Новорождественское, с. Кын, д. Моховляна. </w:t>
      </w:r>
    </w:p>
    <w:p w:rsidR="00273445" w:rsidRPr="005A21A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A21A5">
        <w:rPr>
          <w:color w:val="000000"/>
          <w:sz w:val="28"/>
          <w:szCs w:val="28"/>
        </w:rPr>
        <w:t xml:space="preserve">В этом году акция проходила под девизом «Собирай раздельно», дети учились собирать пластик отдельно от бытового мусора. На Травянском пруду собрано </w:t>
      </w:r>
      <w:r w:rsidRPr="004B0CF9">
        <w:rPr>
          <w:b/>
          <w:color w:val="003E1C"/>
          <w:sz w:val="28"/>
          <w:szCs w:val="28"/>
        </w:rPr>
        <w:t>15 кг пластиковых бутылок,</w:t>
      </w:r>
      <w:r w:rsidRPr="005A21A5">
        <w:rPr>
          <w:color w:val="000000"/>
          <w:sz w:val="28"/>
          <w:szCs w:val="28"/>
        </w:rPr>
        <w:t xml:space="preserve"> которые были сданы на пункт приема вторичного сырья.</w:t>
      </w:r>
      <w:r>
        <w:rPr>
          <w:color w:val="000000"/>
          <w:sz w:val="28"/>
          <w:szCs w:val="28"/>
        </w:rPr>
        <w:t xml:space="preserve"> </w:t>
      </w:r>
      <w:r w:rsidRPr="005A21A5">
        <w:rPr>
          <w:color w:val="000000"/>
          <w:sz w:val="28"/>
          <w:szCs w:val="28"/>
        </w:rPr>
        <w:t xml:space="preserve">В результате слаженной работы ребята и взрослые очистили от мусора </w:t>
      </w:r>
      <w:r w:rsidRPr="004B0CF9">
        <w:rPr>
          <w:b/>
          <w:color w:val="003E1C"/>
          <w:sz w:val="28"/>
          <w:szCs w:val="28"/>
        </w:rPr>
        <w:t>20 км береговой полосы, собрано 28 кубометра бытового мусора</w:t>
      </w:r>
      <w:r w:rsidRPr="005A21A5">
        <w:rPr>
          <w:color w:val="000000"/>
          <w:sz w:val="28"/>
          <w:szCs w:val="28"/>
        </w:rPr>
        <w:t>.</w:t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A21A5">
        <w:rPr>
          <w:color w:val="000000"/>
          <w:sz w:val="28"/>
          <w:szCs w:val="28"/>
        </w:rPr>
        <w:t xml:space="preserve">Помимо очистки берегов от мусора, в этом году в ходе Эколайна были проведены и эколого-просветительские мероприятия: ребята из т.о. «Почемучки» Дворца Детского и юношеского творчества раздавали экологические флаеры и проводили беседы с рыбаками и населением о бережном отношении к водным объектам. </w:t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466090</wp:posOffset>
            </wp:positionV>
            <wp:extent cx="3174365" cy="2371725"/>
            <wp:effectExtent l="19050" t="0" r="6985" b="0"/>
            <wp:wrapNone/>
            <wp:docPr id="61" name="Рисунок 9" descr="H:\Documents and Settings\Владелец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Владелец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3190921</wp:posOffset>
            </wp:positionH>
            <wp:positionV relativeFrom="paragraph">
              <wp:posOffset>466090</wp:posOffset>
            </wp:positionV>
            <wp:extent cx="3052400" cy="2286641"/>
            <wp:effectExtent l="19050" t="0" r="0" b="0"/>
            <wp:wrapNone/>
            <wp:docPr id="62" name="Рисунок 12" descr="H:\Documents and Settings\Владелец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s and Settings\Владелец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00" cy="2286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21A5">
        <w:rPr>
          <w:color w:val="000000"/>
          <w:sz w:val="28"/>
          <w:szCs w:val="28"/>
        </w:rPr>
        <w:t>В честь праздника дети получили торты, наиболее активным командам вручены конфеты и шоколад. </w:t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273445" w:rsidRPr="005A21A5" w:rsidRDefault="00273445" w:rsidP="00273445">
      <w:pPr>
        <w:pStyle w:val="aff9"/>
        <w:widowControl w:val="0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-312420</wp:posOffset>
            </wp:positionV>
            <wp:extent cx="3143250" cy="2114550"/>
            <wp:effectExtent l="19050" t="0" r="0" b="0"/>
            <wp:wrapNone/>
            <wp:docPr id="63" name="Рисунок 15" descr="H:\Documents and Settings\Владелец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ocuments and Settings\Владелец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273445" w:rsidRDefault="00273445" w:rsidP="00273445">
      <w:pPr>
        <w:pStyle w:val="aff9"/>
        <w:widowControl w:val="0"/>
        <w:shd w:val="clear" w:color="auto" w:fill="FFFFFF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</w:rPr>
      </w:pPr>
    </w:p>
    <w:p w:rsidR="006F1D15" w:rsidRPr="006F1D15" w:rsidRDefault="006F1D15" w:rsidP="00B85ACC">
      <w:pPr>
        <w:widowControl w:val="0"/>
        <w:numPr>
          <w:ilvl w:val="0"/>
          <w:numId w:val="3"/>
        </w:numPr>
        <w:tabs>
          <w:tab w:val="num" w:pos="960"/>
        </w:tabs>
        <w:spacing w:line="360" w:lineRule="exact"/>
        <w:ind w:left="0" w:firstLine="709"/>
        <w:jc w:val="both"/>
        <w:rPr>
          <w:color w:val="00B050"/>
          <w:sz w:val="28"/>
          <w:szCs w:val="28"/>
        </w:rPr>
      </w:pPr>
    </w:p>
    <w:p w:rsidR="006F1D15" w:rsidRPr="006F1D15" w:rsidRDefault="006F1D15" w:rsidP="006F1D15">
      <w:pPr>
        <w:widowControl w:val="0"/>
        <w:spacing w:line="360" w:lineRule="exact"/>
        <w:ind w:left="709"/>
        <w:jc w:val="both"/>
        <w:rPr>
          <w:color w:val="00B050"/>
          <w:sz w:val="28"/>
          <w:szCs w:val="28"/>
        </w:rPr>
      </w:pPr>
    </w:p>
    <w:p w:rsidR="006F1D15" w:rsidRPr="006F1D15" w:rsidRDefault="006F1D15" w:rsidP="006F1D15">
      <w:pPr>
        <w:widowControl w:val="0"/>
        <w:spacing w:line="360" w:lineRule="exact"/>
        <w:ind w:left="709"/>
        <w:jc w:val="both"/>
        <w:rPr>
          <w:color w:val="00B050"/>
          <w:sz w:val="28"/>
          <w:szCs w:val="28"/>
        </w:rPr>
      </w:pPr>
    </w:p>
    <w:p w:rsidR="006F1D15" w:rsidRPr="006F1D15" w:rsidRDefault="006F1D15" w:rsidP="006F1D15">
      <w:pPr>
        <w:widowControl w:val="0"/>
        <w:spacing w:line="360" w:lineRule="exact"/>
        <w:ind w:left="709"/>
        <w:jc w:val="both"/>
        <w:rPr>
          <w:color w:val="00B050"/>
          <w:sz w:val="28"/>
          <w:szCs w:val="28"/>
        </w:rPr>
      </w:pPr>
    </w:p>
    <w:p w:rsidR="006F1D15" w:rsidRPr="006F1D15" w:rsidRDefault="006F1D15" w:rsidP="00B85ACC">
      <w:pPr>
        <w:widowControl w:val="0"/>
        <w:numPr>
          <w:ilvl w:val="0"/>
          <w:numId w:val="3"/>
        </w:numPr>
        <w:tabs>
          <w:tab w:val="num" w:pos="960"/>
        </w:tabs>
        <w:spacing w:line="360" w:lineRule="exact"/>
        <w:ind w:left="0" w:firstLine="709"/>
        <w:jc w:val="both"/>
        <w:rPr>
          <w:color w:val="00B050"/>
          <w:sz w:val="28"/>
          <w:szCs w:val="28"/>
        </w:rPr>
      </w:pPr>
    </w:p>
    <w:p w:rsidR="00273445" w:rsidRPr="00A93124" w:rsidRDefault="00273445" w:rsidP="00B85ACC">
      <w:pPr>
        <w:widowControl w:val="0"/>
        <w:numPr>
          <w:ilvl w:val="0"/>
          <w:numId w:val="3"/>
        </w:numPr>
        <w:tabs>
          <w:tab w:val="num" w:pos="960"/>
        </w:tabs>
        <w:spacing w:line="360" w:lineRule="exact"/>
        <w:ind w:left="0" w:firstLine="709"/>
        <w:jc w:val="both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  <w:shd w:val="clear" w:color="auto" w:fill="FFFFFF"/>
        </w:rPr>
        <w:lastRenderedPageBreak/>
        <w:t xml:space="preserve">Экскурсии на городской экологической тропе. </w:t>
      </w:r>
    </w:p>
    <w:p w:rsidR="00273445" w:rsidRPr="00700CF7" w:rsidRDefault="00273445" w:rsidP="00273445">
      <w:pPr>
        <w:widowControl w:val="0"/>
        <w:spacing w:line="360" w:lineRule="exact"/>
        <w:ind w:left="709"/>
        <w:jc w:val="both"/>
        <w:rPr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  <w:shd w:val="clear" w:color="auto" w:fill="FFFFFF"/>
        </w:rPr>
        <w:t xml:space="preserve">Эко-тренинг </w:t>
      </w:r>
      <w:r w:rsidRPr="00700CF7">
        <w:rPr>
          <w:b/>
          <w:bCs/>
          <w:color w:val="00B050"/>
          <w:sz w:val="28"/>
          <w:szCs w:val="28"/>
          <w:shd w:val="clear" w:color="auto" w:fill="FFFFFF"/>
        </w:rPr>
        <w:t xml:space="preserve"> «Двенадцать подвигов экогероя»</w:t>
      </w:r>
      <w:r>
        <w:rPr>
          <w:b/>
          <w:bCs/>
          <w:color w:val="00B050"/>
          <w:sz w:val="28"/>
          <w:szCs w:val="28"/>
          <w:shd w:val="clear" w:color="auto" w:fill="FFFFFF"/>
        </w:rPr>
        <w:t>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</w:p>
    <w:p w:rsidR="00273445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Экологическая игра </w:t>
      </w:r>
      <w:r w:rsidRPr="00A21A95">
        <w:rPr>
          <w:sz w:val="28"/>
          <w:szCs w:val="28"/>
        </w:rPr>
        <w:t xml:space="preserve">«12 подвигов экогероя» </w:t>
      </w:r>
      <w:r>
        <w:rPr>
          <w:sz w:val="28"/>
          <w:szCs w:val="28"/>
        </w:rPr>
        <w:t xml:space="preserve">была разработана </w:t>
      </w:r>
      <w:r w:rsidRPr="00A21A95">
        <w:rPr>
          <w:sz w:val="28"/>
          <w:szCs w:val="28"/>
        </w:rPr>
        <w:t>детским экологическим объединением «АДОНИС»</w:t>
      </w:r>
      <w:r>
        <w:rPr>
          <w:sz w:val="28"/>
          <w:szCs w:val="28"/>
        </w:rPr>
        <w:t xml:space="preserve"> (школа № 2, руков. Апкиан И.Р.) и успешно апробирована летом 2015 года. Поскольку этот тренинг пользовался большим успехом у детей (в летние каникулы на экскурсиях побывало более 500 детей), в июне 2016 года юннаты «Адониса» </w:t>
      </w:r>
      <w:r w:rsidRPr="00543DBE">
        <w:rPr>
          <w:sz w:val="28"/>
          <w:szCs w:val="28"/>
        </w:rPr>
        <w:t>вновь открыли эко-тропу.</w:t>
      </w:r>
    </w:p>
    <w:p w:rsidR="00273445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Открытие эко-тропы состоялось </w:t>
      </w:r>
      <w:r w:rsidRPr="00543DBE">
        <w:rPr>
          <w:sz w:val="28"/>
          <w:szCs w:val="28"/>
        </w:rPr>
        <w:t>2 июня</w:t>
      </w:r>
      <w:r>
        <w:rPr>
          <w:sz w:val="28"/>
          <w:szCs w:val="28"/>
        </w:rPr>
        <w:t xml:space="preserve"> и было приурочено к празднованию Дня эколога. К участию в эко-тренинге были приглашены </w:t>
      </w:r>
      <w:r w:rsidRPr="00543DBE">
        <w:rPr>
          <w:sz w:val="28"/>
          <w:szCs w:val="28"/>
        </w:rPr>
        <w:t>команд</w:t>
      </w:r>
      <w:r>
        <w:rPr>
          <w:sz w:val="28"/>
          <w:szCs w:val="28"/>
        </w:rPr>
        <w:t>ы</w:t>
      </w:r>
      <w:r w:rsidRPr="00543DBE">
        <w:rPr>
          <w:sz w:val="28"/>
          <w:szCs w:val="28"/>
        </w:rPr>
        <w:t xml:space="preserve"> школ №</w:t>
      </w:r>
      <w:r>
        <w:rPr>
          <w:sz w:val="28"/>
          <w:szCs w:val="28"/>
        </w:rPr>
        <w:t xml:space="preserve"> </w:t>
      </w:r>
      <w:r w:rsidRPr="00543DBE">
        <w:rPr>
          <w:sz w:val="28"/>
          <w:szCs w:val="28"/>
        </w:rPr>
        <w:t xml:space="preserve">2, 6, 13. </w:t>
      </w:r>
      <w:r>
        <w:rPr>
          <w:sz w:val="28"/>
          <w:szCs w:val="28"/>
        </w:rPr>
        <w:t xml:space="preserve"> Путешествуя по разным станциям </w:t>
      </w:r>
      <w:r w:rsidRPr="00543DBE">
        <w:rPr>
          <w:sz w:val="28"/>
          <w:szCs w:val="28"/>
        </w:rPr>
        <w:t xml:space="preserve">дети, совершив 12 экологических подвигов, должны были запомнить заповеди </w:t>
      </w:r>
      <w:r>
        <w:rPr>
          <w:sz w:val="28"/>
          <w:szCs w:val="28"/>
        </w:rPr>
        <w:t>экологически ориентированного поведения в своей повседневной жизни</w:t>
      </w:r>
      <w:r w:rsidRPr="00543DBE">
        <w:rPr>
          <w:sz w:val="28"/>
          <w:szCs w:val="28"/>
        </w:rPr>
        <w:t xml:space="preserve">: не использовать пластиковые пакеты, беречь даже каплю воды, сохранять планету чистой, не обижать животных (даже и пауков, лягушек, змей и пр.), изучать и наблюдать при посещении природных экосистем, не уничтожать редкие виды животных и растений, беречь энергию и </w:t>
      </w:r>
      <w:r>
        <w:rPr>
          <w:sz w:val="28"/>
          <w:szCs w:val="28"/>
        </w:rPr>
        <w:t>дорожить дружбой</w:t>
      </w:r>
      <w:r w:rsidRPr="00543DBE">
        <w:rPr>
          <w:sz w:val="28"/>
          <w:szCs w:val="28"/>
        </w:rPr>
        <w:t>. Всего на экологическ</w:t>
      </w:r>
      <w:r>
        <w:rPr>
          <w:sz w:val="28"/>
          <w:szCs w:val="28"/>
        </w:rPr>
        <w:t xml:space="preserve">их тренингах в июне-июле 2016 года </w:t>
      </w:r>
      <w:r w:rsidRPr="00543DBE">
        <w:rPr>
          <w:sz w:val="28"/>
          <w:szCs w:val="28"/>
        </w:rPr>
        <w:t xml:space="preserve">побывало </w:t>
      </w:r>
      <w:r>
        <w:rPr>
          <w:sz w:val="28"/>
          <w:szCs w:val="28"/>
        </w:rPr>
        <w:t>156 детей.</w:t>
      </w:r>
    </w:p>
    <w:p w:rsidR="00273445" w:rsidRPr="00543DBE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3128646</wp:posOffset>
            </wp:positionH>
            <wp:positionV relativeFrom="paragraph">
              <wp:posOffset>135255</wp:posOffset>
            </wp:positionV>
            <wp:extent cx="3257550" cy="2552700"/>
            <wp:effectExtent l="19050" t="0" r="0" b="0"/>
            <wp:wrapNone/>
            <wp:docPr id="64" name="Рисунок 18" descr="H:\Documents and Settings\Владелец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cuments and Settings\Владелец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130810</wp:posOffset>
            </wp:positionV>
            <wp:extent cx="3114040" cy="2552700"/>
            <wp:effectExtent l="19050" t="0" r="0" b="0"/>
            <wp:wrapNone/>
            <wp:docPr id="65" name="Рисунок 21" descr="H:\Documents and Settings\Владелец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cuments and Settings\Владелец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43DBE">
        <w:rPr>
          <w:sz w:val="28"/>
          <w:szCs w:val="28"/>
        </w:rPr>
        <w:t xml:space="preserve"> </w:t>
      </w:r>
    </w:p>
    <w:p w:rsidR="00273445" w:rsidRDefault="00273445" w:rsidP="00273445">
      <w:pPr>
        <w:widowControl w:val="0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</w:t>
      </w: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jc w:val="center"/>
        <w:rPr>
          <w:sz w:val="28"/>
          <w:szCs w:val="28"/>
        </w:rPr>
      </w:pPr>
    </w:p>
    <w:p w:rsidR="00273445" w:rsidRDefault="006F1D15" w:rsidP="00273445">
      <w:pPr>
        <w:widowControl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91440</wp:posOffset>
            </wp:positionV>
            <wp:extent cx="3047365" cy="2286000"/>
            <wp:effectExtent l="19050" t="0" r="635" b="0"/>
            <wp:wrapNone/>
            <wp:docPr id="66" name="Рисунок 24" descr="H:\Documents and Settings\Владелец\Local Settings\Temporary Internet Files\Content.Word\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ocuments and Settings\Владелец\Local Settings\Temporary Internet Files\Content.Word\Гусеница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273445" w:rsidRDefault="00273445" w:rsidP="00273445">
      <w:pPr>
        <w:widowControl w:val="0"/>
        <w:jc w:val="center"/>
        <w:rPr>
          <w:sz w:val="28"/>
          <w:szCs w:val="28"/>
        </w:rPr>
      </w:pPr>
    </w:p>
    <w:p w:rsidR="0011279E" w:rsidRDefault="0011279E" w:rsidP="00273445">
      <w:pPr>
        <w:widowControl w:val="0"/>
        <w:jc w:val="center"/>
        <w:rPr>
          <w:sz w:val="28"/>
          <w:szCs w:val="28"/>
        </w:rPr>
      </w:pPr>
    </w:p>
    <w:p w:rsidR="0011279E" w:rsidRDefault="0011279E" w:rsidP="00273445">
      <w:pPr>
        <w:widowControl w:val="0"/>
        <w:jc w:val="center"/>
        <w:rPr>
          <w:sz w:val="28"/>
          <w:szCs w:val="28"/>
        </w:rPr>
      </w:pPr>
    </w:p>
    <w:p w:rsidR="00273445" w:rsidRPr="005E4550" w:rsidRDefault="00273445" w:rsidP="00B85ACC">
      <w:pPr>
        <w:widowControl w:val="0"/>
        <w:numPr>
          <w:ilvl w:val="0"/>
          <w:numId w:val="3"/>
        </w:numPr>
        <w:tabs>
          <w:tab w:val="num" w:pos="960"/>
        </w:tabs>
        <w:spacing w:line="360" w:lineRule="exact"/>
        <w:ind w:left="0" w:firstLine="709"/>
        <w:jc w:val="both"/>
        <w:rPr>
          <w:b/>
          <w:bCs/>
          <w:color w:val="00B050"/>
          <w:sz w:val="28"/>
          <w:szCs w:val="28"/>
          <w:shd w:val="clear" w:color="auto" w:fill="FFFFFF"/>
        </w:rPr>
      </w:pPr>
      <w:r w:rsidRPr="005E4550">
        <w:rPr>
          <w:b/>
          <w:bCs/>
          <w:color w:val="00B050"/>
          <w:sz w:val="28"/>
          <w:szCs w:val="28"/>
          <w:shd w:val="clear" w:color="auto" w:fill="FFFFFF"/>
        </w:rPr>
        <w:lastRenderedPageBreak/>
        <w:t xml:space="preserve">Конкурс рыболовов с </w:t>
      </w:r>
      <w:r>
        <w:rPr>
          <w:b/>
          <w:bCs/>
          <w:color w:val="00B050"/>
          <w:sz w:val="28"/>
          <w:szCs w:val="28"/>
          <w:shd w:val="clear" w:color="auto" w:fill="FFFFFF"/>
        </w:rPr>
        <w:t xml:space="preserve">экологическим </w:t>
      </w:r>
      <w:r w:rsidRPr="005E4550">
        <w:rPr>
          <w:b/>
          <w:bCs/>
          <w:color w:val="00B050"/>
          <w:sz w:val="28"/>
          <w:szCs w:val="28"/>
          <w:shd w:val="clear" w:color="auto" w:fill="FFFFFF"/>
        </w:rPr>
        <w:t xml:space="preserve">уклоном «Сказка о рыбаке и рыбке» </w:t>
      </w:r>
    </w:p>
    <w:p w:rsidR="0054009F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Дня города, 16 июля 2016 г. на берегу Травянского пруда прошел конкурс рыболовов с экологическим уклоном «Сказка о рыбаке и рыбке»</w:t>
      </w:r>
      <w:r w:rsidR="0054009F">
        <w:rPr>
          <w:sz w:val="28"/>
          <w:szCs w:val="28"/>
        </w:rPr>
        <w:t>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задача конкурса – еще раз обратить внимание рыболовов к проблеме сохранения рыбных запасов, вся </w:t>
      </w:r>
      <w:r w:rsidRPr="00024D04">
        <w:rPr>
          <w:b/>
          <w:color w:val="009900"/>
          <w:sz w:val="28"/>
          <w:szCs w:val="28"/>
        </w:rPr>
        <w:t>пойманная на соревнованиях рыба</w:t>
      </w:r>
      <w:r>
        <w:rPr>
          <w:sz w:val="28"/>
          <w:szCs w:val="28"/>
        </w:rPr>
        <w:t xml:space="preserve"> после подведения итогов была торжественно </w:t>
      </w:r>
      <w:r w:rsidRPr="00024D04">
        <w:rPr>
          <w:b/>
          <w:color w:val="009900"/>
          <w:sz w:val="28"/>
          <w:szCs w:val="28"/>
        </w:rPr>
        <w:t>выпущена в водоем</w:t>
      </w:r>
      <w:r>
        <w:rPr>
          <w:sz w:val="28"/>
          <w:szCs w:val="28"/>
        </w:rPr>
        <w:t xml:space="preserve">. Еще одним условием было использование не более двух крючков на удочке.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командном первенстве участвовали команды «Бобры и выдры» (БУ МО ЛГО «Чистый город»), «Охотники за удачей (сеть магазинов «Спортлэнд») и «Ёрш» (охотобщество «Бор»), которым пришлось доказать свое умение в приготовлении ухи, копчении рыбы, продемонстрировать свои трофеи, оформить лагерь и блеснуть в конкурсе талантов.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командного конкурса наибольший улов у команды «Охотники за удачей» (180 гр), на втором месте команда «Ёрш» (130 гр), и на третьем «Бобры и выдры» (102 гр).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личном зачете в номинации </w:t>
      </w:r>
      <w:r w:rsidRPr="000F0ACE">
        <w:rPr>
          <w:color w:val="009900"/>
          <w:sz w:val="28"/>
          <w:szCs w:val="28"/>
        </w:rPr>
        <w:t>«Самый большой улов»</w:t>
      </w:r>
      <w:r>
        <w:rPr>
          <w:sz w:val="28"/>
          <w:szCs w:val="28"/>
        </w:rPr>
        <w:t xml:space="preserve"> первое место занял Андрей Маракулин (улов 620 гр. </w:t>
      </w:r>
      <w:r w:rsidR="006F1D15">
        <w:rPr>
          <w:sz w:val="28"/>
          <w:szCs w:val="28"/>
        </w:rPr>
        <w:t>р</w:t>
      </w:r>
      <w:r>
        <w:rPr>
          <w:sz w:val="28"/>
          <w:szCs w:val="28"/>
        </w:rPr>
        <w:t>ыбы), на втором – Алексей Мальцев, также получивший призы за самую крупную рыбу – подлещик на 341 грамм, на третьем – Андрей Климов (улов 378 граммов).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 за самую красивую рыбу (линь) достался Андрею Ильчуку, самый юный рыболов – Иван Сандаков (9 лет). </w:t>
      </w:r>
    </w:p>
    <w:p w:rsidR="00273445" w:rsidRDefault="0027344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участвовало 33 рыболова-любителя, позитивного настроения и бодрости от мероприятия участникам хватило на весь долгий праздничный день. </w:t>
      </w:r>
    </w:p>
    <w:p w:rsidR="00273445" w:rsidRDefault="00273445" w:rsidP="00273445">
      <w:pPr>
        <w:widowControl w:val="0"/>
        <w:ind w:firstLine="709"/>
        <w:jc w:val="right"/>
        <w:rPr>
          <w:sz w:val="28"/>
          <w:szCs w:val="28"/>
        </w:rPr>
      </w:pPr>
    </w:p>
    <w:p w:rsidR="00273445" w:rsidRDefault="006F1D15" w:rsidP="00273445">
      <w:pPr>
        <w:widowControl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0</wp:posOffset>
            </wp:positionV>
            <wp:extent cx="3563620" cy="2247900"/>
            <wp:effectExtent l="19050" t="0" r="0" b="0"/>
            <wp:wrapNone/>
            <wp:docPr id="67" name="Рисунок 14" descr="D:\Колобова\ДНИ ЗАЩИТЫ\ДЗ-2016\рыбаки\20160716_07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лобова\ДНИ ЗАЩИТЫ\ДЗ-2016\рыбаки\20160716_07530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6F1D15" w:rsidP="00273445">
      <w:pPr>
        <w:widowControl w:val="0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-4712</wp:posOffset>
            </wp:positionH>
            <wp:positionV relativeFrom="paragraph">
              <wp:posOffset>64135</wp:posOffset>
            </wp:positionV>
            <wp:extent cx="3440061" cy="2286000"/>
            <wp:effectExtent l="19050" t="0" r="7989" b="0"/>
            <wp:wrapNone/>
            <wp:docPr id="68" name="Рисунок 15" descr="D:\Колобова\ДНИ ЗАЩИТЫ\ДЗ-2016\рыбаки\20160716_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лобова\ДНИ ЗАЩИТЫ\ДЗ-2016\рыбаки\20160716_1135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61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273445" w:rsidRDefault="00273445" w:rsidP="00273445">
      <w:pPr>
        <w:widowControl w:val="0"/>
        <w:ind w:firstLine="709"/>
        <w:rPr>
          <w:sz w:val="28"/>
          <w:szCs w:val="28"/>
        </w:rPr>
      </w:pPr>
    </w:p>
    <w:p w:rsidR="0011279E" w:rsidRDefault="0011279E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</w:p>
    <w:p w:rsidR="0054009F" w:rsidRDefault="0054009F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</w:p>
    <w:p w:rsidR="0054009F" w:rsidRDefault="0054009F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</w:p>
    <w:p w:rsidR="0054009F" w:rsidRDefault="0054009F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</w:p>
    <w:p w:rsidR="0054009F" w:rsidRDefault="0054009F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</w:p>
    <w:p w:rsidR="00273445" w:rsidRPr="000F0ACE" w:rsidRDefault="00125450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315595</wp:posOffset>
            </wp:positionV>
            <wp:extent cx="2000250" cy="3438525"/>
            <wp:effectExtent l="19050" t="0" r="0" b="0"/>
            <wp:wrapNone/>
            <wp:docPr id="69" name="Рисунок 3" descr="H:\Documents and Settings\Владелец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Владелец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445" w:rsidRPr="000F0ACE">
        <w:rPr>
          <w:b/>
          <w:color w:val="00B050"/>
          <w:sz w:val="28"/>
          <w:szCs w:val="28"/>
        </w:rPr>
        <w:t>Мероприятия по обеспечению нормативного состояния ООПТ местного значения</w:t>
      </w:r>
    </w:p>
    <w:p w:rsidR="00273445" w:rsidRDefault="00273445" w:rsidP="00273445">
      <w:pPr>
        <w:widowControl w:val="0"/>
        <w:tabs>
          <w:tab w:val="left" w:pos="6521"/>
        </w:tabs>
        <w:spacing w:line="360" w:lineRule="exact"/>
        <w:ind w:right="3260" w:firstLine="709"/>
        <w:jc w:val="both"/>
        <w:rPr>
          <w:sz w:val="28"/>
          <w:szCs w:val="28"/>
        </w:rPr>
      </w:pPr>
      <w:r w:rsidRPr="00EC41E5">
        <w:rPr>
          <w:sz w:val="28"/>
          <w:szCs w:val="28"/>
        </w:rPr>
        <w:t>В 2016 году продолжены работы по постановке ООПТ местного значения на кадастровый учет в целях установления границ с особыми условиями использования (ООПТ «Матвеевское болото»)</w:t>
      </w:r>
      <w:r w:rsidR="0011279E">
        <w:rPr>
          <w:sz w:val="28"/>
          <w:szCs w:val="28"/>
        </w:rPr>
        <w:t>.</w:t>
      </w:r>
      <w:r w:rsidRPr="00EC41E5">
        <w:rPr>
          <w:sz w:val="28"/>
          <w:szCs w:val="28"/>
        </w:rPr>
        <w:t xml:space="preserve"> На ООПТ «Караськино озеро» заменен информационный аншлаг.</w:t>
      </w:r>
    </w:p>
    <w:p w:rsidR="00273445" w:rsidRDefault="00273445" w:rsidP="00273445">
      <w:pPr>
        <w:widowControl w:val="0"/>
        <w:tabs>
          <w:tab w:val="left" w:pos="6521"/>
        </w:tabs>
        <w:ind w:right="3260" w:firstLine="851"/>
        <w:jc w:val="both"/>
        <w:rPr>
          <w:sz w:val="28"/>
          <w:szCs w:val="28"/>
        </w:rPr>
      </w:pPr>
      <w:r w:rsidRPr="002B2853">
        <w:rPr>
          <w:sz w:val="28"/>
          <w:szCs w:val="28"/>
        </w:rPr>
        <w:t>В июне учащиеся из школы № 11 провели</w:t>
      </w:r>
      <w:r>
        <w:rPr>
          <w:b/>
          <w:sz w:val="28"/>
          <w:szCs w:val="28"/>
        </w:rPr>
        <w:t xml:space="preserve"> э</w:t>
      </w:r>
      <w:r w:rsidRPr="003C5991">
        <w:rPr>
          <w:b/>
          <w:sz w:val="28"/>
          <w:szCs w:val="28"/>
        </w:rPr>
        <w:t>кологически</w:t>
      </w:r>
      <w:r>
        <w:rPr>
          <w:b/>
          <w:sz w:val="28"/>
          <w:szCs w:val="28"/>
        </w:rPr>
        <w:t>й</w:t>
      </w:r>
      <w:r w:rsidRPr="003C5991">
        <w:rPr>
          <w:b/>
          <w:sz w:val="28"/>
          <w:szCs w:val="28"/>
        </w:rPr>
        <w:t xml:space="preserve"> десант</w:t>
      </w:r>
      <w:r>
        <w:rPr>
          <w:b/>
          <w:sz w:val="28"/>
          <w:szCs w:val="28"/>
        </w:rPr>
        <w:t xml:space="preserve"> </w:t>
      </w:r>
      <w:r w:rsidRPr="003C5991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очистке территории </w:t>
      </w:r>
      <w:r w:rsidRPr="002B2853">
        <w:rPr>
          <w:b/>
          <w:sz w:val="28"/>
          <w:szCs w:val="28"/>
        </w:rPr>
        <w:t>«Караськино озеро»</w:t>
      </w:r>
      <w:r>
        <w:rPr>
          <w:sz w:val="28"/>
          <w:szCs w:val="28"/>
        </w:rPr>
        <w:t>, дети собрали бытовой мусор, 2 мешка пластиковых отходов (ПЭТ-бутылку и полиэтилен) передали на переработку.</w:t>
      </w:r>
    </w:p>
    <w:p w:rsidR="00273445" w:rsidRDefault="00273445" w:rsidP="00C96E73">
      <w:pPr>
        <w:widowControl w:val="0"/>
        <w:spacing w:line="360" w:lineRule="exact"/>
        <w:ind w:right="36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Экологическим отрядом Кыновской школы искусств в с. Кын проведен </w:t>
      </w:r>
      <w:r w:rsidRPr="009E1A84">
        <w:rPr>
          <w:b/>
          <w:i/>
          <w:sz w:val="28"/>
          <w:szCs w:val="28"/>
        </w:rPr>
        <w:t>экологический рейд «Чистая Чусовая»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Дети и взрослые собрали мусор со стоянок, расположенных вблизи села. </w:t>
      </w:r>
    </w:p>
    <w:p w:rsidR="00273445" w:rsidRDefault="00273445" w:rsidP="00273445">
      <w:pPr>
        <w:widowControl w:val="0"/>
        <w:spacing w:line="360" w:lineRule="exact"/>
        <w:ind w:firstLine="709"/>
        <w:jc w:val="both"/>
        <w:rPr>
          <w:sz w:val="28"/>
          <w:szCs w:val="28"/>
        </w:rPr>
      </w:pPr>
      <w:r w:rsidRPr="00EC41E5">
        <w:rPr>
          <w:sz w:val="28"/>
          <w:szCs w:val="28"/>
        </w:rPr>
        <w:t xml:space="preserve">Работы по санитарной очистке обустроенных зон отдыха «Чистый берег» и «Каменный лог» </w:t>
      </w:r>
      <w:r w:rsidR="006F1D15">
        <w:rPr>
          <w:sz w:val="28"/>
          <w:szCs w:val="28"/>
        </w:rPr>
        <w:t>производили</w:t>
      </w:r>
      <w:r w:rsidR="006F1D15" w:rsidRPr="00EC41E5">
        <w:rPr>
          <w:sz w:val="28"/>
          <w:szCs w:val="28"/>
        </w:rPr>
        <w:t>с</w:t>
      </w:r>
      <w:r w:rsidR="006F1D15">
        <w:rPr>
          <w:sz w:val="28"/>
          <w:szCs w:val="28"/>
        </w:rPr>
        <w:t xml:space="preserve">ь </w:t>
      </w:r>
      <w:r w:rsidR="006F1D15" w:rsidRPr="00EC41E5">
        <w:rPr>
          <w:sz w:val="28"/>
          <w:szCs w:val="28"/>
        </w:rPr>
        <w:t>силами БУ МО ЛГО «Чистый город»</w:t>
      </w:r>
      <w:r w:rsidR="006F1D15">
        <w:rPr>
          <w:sz w:val="28"/>
          <w:szCs w:val="28"/>
        </w:rPr>
        <w:t xml:space="preserve">, были установлены . С середины мая по сентябрь </w:t>
      </w:r>
      <w:r w:rsidRPr="00EC41E5">
        <w:rPr>
          <w:sz w:val="28"/>
          <w:szCs w:val="28"/>
        </w:rPr>
        <w:t xml:space="preserve">два раза в неделю </w:t>
      </w:r>
      <w:r w:rsidR="006F1D15">
        <w:rPr>
          <w:sz w:val="28"/>
          <w:szCs w:val="28"/>
        </w:rPr>
        <w:t xml:space="preserve">бригада Чистого города </w:t>
      </w:r>
      <w:r w:rsidRPr="00EC41E5">
        <w:rPr>
          <w:sz w:val="28"/>
          <w:szCs w:val="28"/>
        </w:rPr>
        <w:t>уборка мусора и замена установленных контейнеров. За отчетный период вывезено 30 куб. бытового мусора.</w:t>
      </w:r>
      <w:r>
        <w:rPr>
          <w:sz w:val="28"/>
          <w:szCs w:val="28"/>
        </w:rPr>
        <w:t xml:space="preserve"> Установлено 3 природоохранных аншлага вблизи наиболее посещаемых лесных массивов (урочище «Каланча», «Сосняк 60 лет Победы», д. Липовая). Затраты на проведение природоохранных мероприятий составили 125 тыс. руб.</w:t>
      </w:r>
    </w:p>
    <w:p w:rsidR="00273445" w:rsidRPr="00EC41E5" w:rsidRDefault="00273445" w:rsidP="00273445">
      <w:pPr>
        <w:widowControl w:val="0"/>
        <w:spacing w:line="360" w:lineRule="exact"/>
        <w:ind w:right="3684" w:firstLine="709"/>
        <w:jc w:val="both"/>
        <w:rPr>
          <w:sz w:val="28"/>
          <w:szCs w:val="28"/>
        </w:rPr>
      </w:pPr>
    </w:p>
    <w:p w:rsidR="00273445" w:rsidRPr="004B0CF9" w:rsidRDefault="00273445" w:rsidP="00273445">
      <w:pPr>
        <w:widowControl w:val="0"/>
        <w:spacing w:line="360" w:lineRule="exact"/>
        <w:jc w:val="both"/>
        <w:rPr>
          <w:b/>
          <w:color w:val="00B050"/>
          <w:sz w:val="28"/>
          <w:szCs w:val="28"/>
        </w:rPr>
      </w:pPr>
      <w:r w:rsidRPr="004B0CF9">
        <w:rPr>
          <w:b/>
          <w:color w:val="00B050"/>
          <w:sz w:val="28"/>
          <w:szCs w:val="28"/>
        </w:rPr>
        <w:t>Мероприятия по обеспечению безопасности гидротехнических сооружений</w:t>
      </w:r>
    </w:p>
    <w:p w:rsidR="00273445" w:rsidRDefault="00273445" w:rsidP="00273445">
      <w:pPr>
        <w:widowControl w:val="0"/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B0A8C">
        <w:rPr>
          <w:sz w:val="28"/>
          <w:szCs w:val="28"/>
        </w:rPr>
        <w:t>В весенне-летний период 201</w:t>
      </w:r>
      <w:r>
        <w:rPr>
          <w:sz w:val="28"/>
          <w:szCs w:val="28"/>
        </w:rPr>
        <w:t>6</w:t>
      </w:r>
      <w:r w:rsidRPr="006B0A8C">
        <w:rPr>
          <w:sz w:val="28"/>
          <w:szCs w:val="28"/>
        </w:rPr>
        <w:t xml:space="preserve"> г. на территории городского округа проводились работы по обследованию и подготовке ГТС к паводковому периоду</w:t>
      </w:r>
      <w:r w:rsidR="001B317F">
        <w:rPr>
          <w:sz w:val="28"/>
          <w:szCs w:val="28"/>
        </w:rPr>
        <w:t>, о</w:t>
      </w:r>
      <w:r>
        <w:rPr>
          <w:sz w:val="28"/>
          <w:szCs w:val="28"/>
        </w:rPr>
        <w:t>беспечени</w:t>
      </w:r>
      <w:r w:rsidR="001B317F">
        <w:rPr>
          <w:sz w:val="28"/>
          <w:szCs w:val="28"/>
        </w:rPr>
        <w:t>ю</w:t>
      </w:r>
      <w:r>
        <w:rPr>
          <w:sz w:val="28"/>
          <w:szCs w:val="28"/>
        </w:rPr>
        <w:t xml:space="preserve"> безопасной эксплуатации </w:t>
      </w:r>
      <w:r w:rsidR="001B317F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>ГТС</w:t>
      </w:r>
      <w:r w:rsidR="001B317F">
        <w:rPr>
          <w:sz w:val="28"/>
          <w:szCs w:val="28"/>
        </w:rPr>
        <w:t>. З</w:t>
      </w:r>
      <w:r>
        <w:rPr>
          <w:sz w:val="28"/>
          <w:szCs w:val="28"/>
        </w:rPr>
        <w:t xml:space="preserve">а счет </w:t>
      </w:r>
      <w:r w:rsidR="001B317F">
        <w:rPr>
          <w:sz w:val="28"/>
          <w:szCs w:val="28"/>
        </w:rPr>
        <w:t xml:space="preserve">средств бюджета </w:t>
      </w:r>
      <w:r>
        <w:rPr>
          <w:sz w:val="28"/>
          <w:szCs w:val="28"/>
        </w:rPr>
        <w:t>проведены работы по укреплению плотины пруда в коллективном саду № 7.</w:t>
      </w:r>
    </w:p>
    <w:p w:rsidR="00A92701" w:rsidRDefault="00273445" w:rsidP="00273445">
      <w:pPr>
        <w:widowControl w:val="0"/>
        <w:spacing w:line="360" w:lineRule="exact"/>
        <w:ind w:firstLine="709"/>
        <w:jc w:val="both"/>
        <w:rPr>
          <w:color w:val="000000" w:themeColor="text1"/>
          <w:sz w:val="28"/>
          <w:szCs w:val="28"/>
        </w:rPr>
      </w:pPr>
      <w:r w:rsidRPr="00275D78">
        <w:rPr>
          <w:color w:val="000000" w:themeColor="text1"/>
          <w:sz w:val="28"/>
          <w:szCs w:val="28"/>
        </w:rPr>
        <w:t xml:space="preserve">Всего на территории Лысьвенского городского округа в </w:t>
      </w:r>
      <w:r w:rsidR="001B317F">
        <w:rPr>
          <w:color w:val="000000" w:themeColor="text1"/>
          <w:sz w:val="28"/>
          <w:szCs w:val="28"/>
        </w:rPr>
        <w:t xml:space="preserve">течение года </w:t>
      </w:r>
      <w:r w:rsidRPr="00275D78">
        <w:rPr>
          <w:color w:val="000000" w:themeColor="text1"/>
          <w:sz w:val="28"/>
          <w:szCs w:val="28"/>
        </w:rPr>
        <w:t xml:space="preserve">проведено </w:t>
      </w:r>
      <w:r w:rsidR="001B317F">
        <w:rPr>
          <w:color w:val="000000" w:themeColor="text1"/>
          <w:sz w:val="28"/>
          <w:szCs w:val="28"/>
        </w:rPr>
        <w:t>более 150</w:t>
      </w:r>
      <w:r w:rsidRPr="00275D78">
        <w:rPr>
          <w:color w:val="000000" w:themeColor="text1"/>
          <w:sz w:val="28"/>
          <w:szCs w:val="28"/>
        </w:rPr>
        <w:t xml:space="preserve"> мероприятий экологической направленности</w:t>
      </w:r>
      <w:r w:rsidR="00A92701">
        <w:rPr>
          <w:color w:val="000000" w:themeColor="text1"/>
          <w:sz w:val="28"/>
          <w:szCs w:val="28"/>
        </w:rPr>
        <w:t>, финансируемых из бюджетов разных уровней.</w:t>
      </w: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A92701" w:rsidRDefault="00A92701" w:rsidP="0073433F">
      <w:pPr>
        <w:widowControl w:val="0"/>
        <w:jc w:val="center"/>
        <w:rPr>
          <w:b/>
          <w:sz w:val="28"/>
          <w:szCs w:val="28"/>
        </w:rPr>
      </w:pPr>
    </w:p>
    <w:p w:rsidR="0073433F" w:rsidRDefault="0073433F" w:rsidP="0073433F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10. </w:t>
      </w:r>
      <w:r w:rsidRPr="00814852">
        <w:rPr>
          <w:b/>
          <w:sz w:val="28"/>
          <w:szCs w:val="28"/>
        </w:rPr>
        <w:t>Реализация мероприятий муниципальной программы</w:t>
      </w:r>
    </w:p>
    <w:p w:rsidR="0073433F" w:rsidRDefault="0073433F" w:rsidP="0073433F">
      <w:pPr>
        <w:widowControl w:val="0"/>
        <w:jc w:val="center"/>
        <w:rPr>
          <w:b/>
          <w:sz w:val="28"/>
          <w:szCs w:val="28"/>
        </w:rPr>
      </w:pPr>
      <w:r w:rsidRPr="00814852">
        <w:rPr>
          <w:b/>
          <w:sz w:val="28"/>
          <w:szCs w:val="28"/>
        </w:rPr>
        <w:t>«Охрана окружающей среды и обеспечение экологической безопасности на территории Лысьвенского городского округа» в 201</w:t>
      </w:r>
      <w:r w:rsidR="00125450">
        <w:rPr>
          <w:b/>
          <w:sz w:val="28"/>
          <w:szCs w:val="28"/>
        </w:rPr>
        <w:t>6</w:t>
      </w:r>
      <w:r w:rsidRPr="00814852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.</w:t>
      </w:r>
    </w:p>
    <w:p w:rsidR="00125450" w:rsidRDefault="00125450" w:rsidP="0073433F">
      <w:pPr>
        <w:widowControl w:val="0"/>
        <w:jc w:val="center"/>
        <w:rPr>
          <w:b/>
          <w:sz w:val="28"/>
          <w:szCs w:val="28"/>
        </w:rPr>
      </w:pPr>
    </w:p>
    <w:p w:rsidR="00125450" w:rsidRDefault="00125450" w:rsidP="0073433F">
      <w:pPr>
        <w:widowControl w:val="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57" w:type="dxa"/>
        <w:tblCellSpacing w:w="5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3336"/>
        <w:gridCol w:w="1843"/>
        <w:gridCol w:w="992"/>
        <w:gridCol w:w="993"/>
        <w:gridCol w:w="992"/>
        <w:gridCol w:w="1701"/>
      </w:tblGrid>
      <w:tr w:rsidR="00125450" w:rsidRPr="00316A37" w:rsidTr="00125450">
        <w:trPr>
          <w:trHeight w:val="400"/>
          <w:tblHeader/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Наименование муниципальной программы, подпрограммы, основного мероприятия (МП)</w:t>
            </w:r>
          </w:p>
        </w:tc>
        <w:tc>
          <w:tcPr>
            <w:tcW w:w="4820" w:type="dxa"/>
            <w:gridSpan w:val="4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Объемы и источники финансирования, тыс. руб.</w:t>
            </w: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Причины неосвоения бюджетных средств</w:t>
            </w:r>
          </w:p>
        </w:tc>
      </w:tr>
      <w:tr w:rsidR="00125450" w:rsidRPr="00316A37" w:rsidTr="00125450">
        <w:trPr>
          <w:trHeight w:val="551"/>
          <w:tblHeader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План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Факт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% исполнения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Header/>
          <w:tblCellSpacing w:w="5" w:type="nil"/>
        </w:trPr>
        <w:tc>
          <w:tcPr>
            <w:tcW w:w="3336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jc w:val="center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6</w:t>
            </w:r>
          </w:p>
        </w:tc>
      </w:tr>
      <w:tr w:rsidR="00125450" w:rsidRPr="00316A37" w:rsidTr="00125450">
        <w:trPr>
          <w:trHeight w:val="281"/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Муниципальная программа «Охрана окружающей среды и обеспечение экологической  безопасности на территории Лысьвенского городского округа»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2016 год</w:t>
            </w: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8487,0</w:t>
            </w: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8487,0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28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spacing w:after="60" w:line="240" w:lineRule="exact"/>
              <w:rPr>
                <w:color w:val="000000"/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280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5884,1</w:t>
            </w: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5840,1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99,2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spacing w:after="60" w:line="240" w:lineRule="exact"/>
              <w:rPr>
                <w:color w:val="000000"/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13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spacing w:after="60" w:line="240" w:lineRule="exact"/>
              <w:rPr>
                <w:color w:val="000000"/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14371,1</w:t>
            </w: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14327,1</w:t>
            </w:r>
          </w:p>
        </w:tc>
        <w:tc>
          <w:tcPr>
            <w:tcW w:w="992" w:type="dxa"/>
            <w:shd w:val="clear" w:color="auto" w:fill="auto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99,7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14"/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 xml:space="preserve">Подпрограмма 1 </w:t>
            </w:r>
          </w:p>
          <w:p w:rsidR="00125450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«Обеспечение безопасности ГТС и предотвращение вредного воздействия вод»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92434E">
              <w:rPr>
                <w:sz w:val="22"/>
                <w:szCs w:val="22"/>
                <w:lang w:eastAsia="en-US"/>
              </w:rPr>
              <w:t>Основное мероприятие: «Предупреждение негативного воздействия поверхностных вод и аварий на гидротехнических сооружениях»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8487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8487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результате проведения конкурсных процедур произошла экономия в размере 44 тыс. руб.</w:t>
            </w:r>
          </w:p>
        </w:tc>
      </w:tr>
      <w:tr w:rsidR="00125450" w:rsidRPr="00316A37" w:rsidTr="00125450">
        <w:trPr>
          <w:trHeight w:val="271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01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3176,6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3132,6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66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11663,6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11619,6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99,6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 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1.1.</w:t>
            </w:r>
            <w:r>
              <w:rPr>
                <w:sz w:val="24"/>
                <w:szCs w:val="24"/>
              </w:rPr>
              <w:t>2</w:t>
            </w:r>
            <w:r w:rsidRPr="00316A37">
              <w:rPr>
                <w:sz w:val="24"/>
                <w:szCs w:val="24"/>
              </w:rPr>
              <w:t xml:space="preserve">. </w:t>
            </w:r>
            <w:r>
              <w:rPr>
                <w:sz w:val="22"/>
                <w:szCs w:val="22"/>
                <w:lang w:eastAsia="en-US"/>
              </w:rPr>
              <w:t xml:space="preserve"> Расчистка пруда на р. Большой Култым в с. Новорождественское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339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339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192"/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1.1.</w:t>
            </w:r>
            <w:r>
              <w:rPr>
                <w:sz w:val="24"/>
                <w:szCs w:val="24"/>
              </w:rPr>
              <w:t>3</w:t>
            </w:r>
            <w:r w:rsidRPr="00316A37">
              <w:rPr>
                <w:sz w:val="24"/>
                <w:szCs w:val="24"/>
              </w:rPr>
              <w:t xml:space="preserve">. </w:t>
            </w:r>
            <w:r w:rsidRPr="00316A37">
              <w:rPr>
                <w:sz w:val="24"/>
                <w:szCs w:val="24"/>
                <w:lang w:eastAsia="en-US"/>
              </w:rPr>
              <w:t>Реконструкция ГТС пруда на р. Большой Култым в с. Новорождественское Лысьвенского городского округа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8487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198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34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18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6487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6487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  <w:lang w:eastAsia="en-US"/>
              </w:rPr>
              <w:t>1.1.4. Текущее содержание ГТС, находящихся в муниципальной собственности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837,6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793,6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837,6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793,6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  <w:lang w:eastAsia="en-US"/>
              </w:rPr>
            </w:pPr>
            <w:r w:rsidRPr="00316A37">
              <w:rPr>
                <w:b/>
                <w:sz w:val="24"/>
                <w:szCs w:val="24"/>
              </w:rPr>
              <w:t>Подпрограмма 2«</w:t>
            </w:r>
            <w:r w:rsidRPr="00316A37">
              <w:rPr>
                <w:b/>
                <w:sz w:val="24"/>
                <w:szCs w:val="24"/>
                <w:lang w:eastAsia="en-US"/>
              </w:rPr>
              <w:t>Сохранение биоразнообразия и повышение устойчивости природных экосистем»</w:t>
            </w:r>
          </w:p>
          <w:p w:rsidR="00125450" w:rsidRPr="0092434E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2"/>
                <w:szCs w:val="22"/>
                <w:lang w:eastAsia="en-US"/>
              </w:rPr>
            </w:pPr>
            <w:r w:rsidRPr="0092434E">
              <w:rPr>
                <w:sz w:val="22"/>
                <w:szCs w:val="22"/>
                <w:lang w:eastAsia="en-US"/>
              </w:rPr>
              <w:t>Основное мероприятие: «Сохранение и восстановление естественных экологических систем»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307"/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2.1.1. Организация и функционирование особо охраняемых природных территорий местного значения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rHeight w:val="260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  <w:highlight w:val="yellow"/>
              </w:rPr>
            </w:pPr>
          </w:p>
        </w:tc>
      </w:tr>
      <w:tr w:rsidR="00125450" w:rsidRPr="00316A37" w:rsidTr="00125450">
        <w:trPr>
          <w:trHeight w:val="70"/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992" w:type="dxa"/>
            <w:shd w:val="clear" w:color="auto" w:fill="auto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2.1.2. Сохранение и воспроизводство рыбных и животных ресурсов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Подпрограмма 3 «Содержание, охрана и воспроизводство городских лесов»</w:t>
            </w:r>
          </w:p>
          <w:p w:rsidR="00125450" w:rsidRPr="00316A37" w:rsidRDefault="00125450" w:rsidP="00035A35">
            <w:pPr>
              <w:widowControl w:val="0"/>
              <w:tabs>
                <w:tab w:val="left" w:pos="210"/>
              </w:tabs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92434E">
              <w:rPr>
                <w:sz w:val="22"/>
                <w:szCs w:val="22"/>
              </w:rPr>
              <w:t>Основное мероприятие: Охрана, защита и воспроизводство лесов»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3.1.1. Содержание, охрана, использование городских лесов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Default="00125450" w:rsidP="00035A35">
            <w:pPr>
              <w:widowControl w:val="0"/>
              <w:tabs>
                <w:tab w:val="left" w:pos="189"/>
              </w:tabs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  <w:lang w:eastAsia="en-US"/>
              </w:rPr>
              <w:t>Подпрограмма 4 «Р</w:t>
            </w:r>
            <w:r w:rsidRPr="00316A37">
              <w:rPr>
                <w:b/>
                <w:sz w:val="24"/>
                <w:szCs w:val="24"/>
              </w:rPr>
              <w:t xml:space="preserve">азвитие </w:t>
            </w:r>
            <w:r w:rsidRPr="00316A37">
              <w:rPr>
                <w:b/>
                <w:sz w:val="24"/>
                <w:szCs w:val="24"/>
              </w:rPr>
              <w:lastRenderedPageBreak/>
              <w:t>системы экологического воспитания, образования и просвещения населения»</w:t>
            </w:r>
          </w:p>
          <w:p w:rsidR="00125450" w:rsidRPr="00316A37" w:rsidRDefault="00125450" w:rsidP="00035A35">
            <w:pPr>
              <w:widowControl w:val="0"/>
              <w:tabs>
                <w:tab w:val="left" w:pos="189"/>
              </w:tabs>
              <w:spacing w:after="60" w:line="240" w:lineRule="exact"/>
              <w:rPr>
                <w:b/>
                <w:sz w:val="24"/>
                <w:szCs w:val="24"/>
              </w:rPr>
            </w:pPr>
            <w:r w:rsidRPr="0092434E">
              <w:rPr>
                <w:sz w:val="22"/>
                <w:szCs w:val="22"/>
              </w:rPr>
              <w:t>Основное мероприятие: «Организация и формирование экологической культуры»</w:t>
            </w:r>
          </w:p>
          <w:p w:rsidR="00125450" w:rsidRPr="00316A37" w:rsidRDefault="00125450" w:rsidP="00035A35">
            <w:pPr>
              <w:widowControl w:val="0"/>
              <w:tabs>
                <w:tab w:val="left" w:pos="189"/>
              </w:tabs>
              <w:spacing w:after="60"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lastRenderedPageBreak/>
              <w:t xml:space="preserve">Краевой </w:t>
            </w:r>
            <w:r w:rsidRPr="00316A37">
              <w:rPr>
                <w:sz w:val="24"/>
                <w:szCs w:val="24"/>
              </w:rPr>
              <w:br/>
            </w:r>
            <w:r w:rsidRPr="00316A37">
              <w:rPr>
                <w:sz w:val="24"/>
                <w:szCs w:val="24"/>
              </w:rPr>
              <w:lastRenderedPageBreak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167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167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167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4.1.1. </w:t>
            </w:r>
            <w:r w:rsidRPr="00316A37">
              <w:rPr>
                <w:sz w:val="24"/>
                <w:szCs w:val="24"/>
                <w:lang w:eastAsia="en-US"/>
              </w:rPr>
              <w:t xml:space="preserve"> Проведение экологических конкурсов, акций, выставок и других мероприятий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Мероприятие </w:t>
            </w:r>
          </w:p>
          <w:p w:rsidR="00125450" w:rsidRPr="00316A37" w:rsidRDefault="00125450" w:rsidP="00035A35">
            <w:pPr>
              <w:widowControl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  <w:lang w:eastAsia="en-US"/>
              </w:rPr>
              <w:t xml:space="preserve">4.1.2. </w:t>
            </w:r>
            <w:r w:rsidRPr="0092434E">
              <w:rPr>
                <w:sz w:val="22"/>
                <w:szCs w:val="22"/>
              </w:rPr>
              <w:t xml:space="preserve"> Информационно-просветительская деятельность (выпуск календарей, сборников, пособий, статей и телепередач)</w:t>
            </w: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Краевой </w:t>
            </w:r>
            <w:r w:rsidRPr="00316A37">
              <w:rPr>
                <w:sz w:val="24"/>
                <w:szCs w:val="24"/>
              </w:rPr>
              <w:br/>
              <w:t>бюджет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spacing w:after="6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125450" w:rsidRPr="00804811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b/>
                <w:sz w:val="24"/>
                <w:szCs w:val="24"/>
              </w:rPr>
            </w:pPr>
            <w:r w:rsidRPr="00804811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Федеральный 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Местный</w:t>
            </w:r>
            <w:r w:rsidRPr="00316A37">
              <w:rPr>
                <w:sz w:val="24"/>
                <w:szCs w:val="24"/>
              </w:rPr>
              <w:br/>
              <w:t xml:space="preserve">бюджет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 xml:space="preserve">Внебюджетные источники 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316A37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  <w:tr w:rsidR="00125450" w:rsidRPr="00316A37" w:rsidTr="00125450">
        <w:trPr>
          <w:tblCellSpacing w:w="5" w:type="nil"/>
        </w:trPr>
        <w:tc>
          <w:tcPr>
            <w:tcW w:w="3336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Итого (тыс. руб.)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b/>
                <w:sz w:val="24"/>
                <w:szCs w:val="24"/>
              </w:rPr>
            </w:pPr>
            <w:r w:rsidRPr="00316A37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vMerge/>
          </w:tcPr>
          <w:p w:rsidR="00125450" w:rsidRPr="00316A37" w:rsidRDefault="00125450" w:rsidP="00035A35">
            <w:pPr>
              <w:widowControl w:val="0"/>
              <w:autoSpaceDE w:val="0"/>
              <w:autoSpaceDN w:val="0"/>
              <w:adjustRightInd w:val="0"/>
              <w:spacing w:after="60" w:line="240" w:lineRule="exact"/>
              <w:rPr>
                <w:sz w:val="24"/>
                <w:szCs w:val="24"/>
              </w:rPr>
            </w:pPr>
          </w:p>
        </w:tc>
      </w:tr>
    </w:tbl>
    <w:p w:rsidR="00125450" w:rsidRDefault="00125450" w:rsidP="0073433F">
      <w:pPr>
        <w:widowControl w:val="0"/>
        <w:jc w:val="center"/>
        <w:rPr>
          <w:b/>
          <w:sz w:val="28"/>
          <w:szCs w:val="28"/>
        </w:rPr>
      </w:pPr>
    </w:p>
    <w:sectPr w:rsidR="00125450" w:rsidSect="00913DA3">
      <w:headerReference w:type="even" r:id="rId71"/>
      <w:headerReference w:type="default" r:id="rId72"/>
      <w:type w:val="nextColumn"/>
      <w:pgSz w:w="11906" w:h="16838"/>
      <w:pgMar w:top="1021" w:right="567" w:bottom="102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049" w:rsidRDefault="00774049" w:rsidP="006A7AAD">
      <w:r>
        <w:separator/>
      </w:r>
    </w:p>
  </w:endnote>
  <w:endnote w:type="continuationSeparator" w:id="1">
    <w:p w:rsidR="00774049" w:rsidRDefault="00774049" w:rsidP="006A7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nos">
    <w:altName w:val="MS Mincho"/>
    <w:charset w:val="80"/>
    <w:family w:val="roman"/>
    <w:pitch w:val="variable"/>
    <w:sig w:usb0="00000000" w:usb1="00000000" w:usb2="00000000" w:usb3="00000000" w:csb0="00000000" w:csb1="00000000"/>
  </w:font>
  <w:font w:name="Arimo">
    <w:altName w:val="MS Mincho"/>
    <w:charset w:val="8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049" w:rsidRDefault="00774049" w:rsidP="006A7AAD">
      <w:r>
        <w:separator/>
      </w:r>
    </w:p>
  </w:footnote>
  <w:footnote w:type="continuationSeparator" w:id="1">
    <w:p w:rsidR="00774049" w:rsidRDefault="00774049" w:rsidP="006A7A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28" w:rsidRDefault="0053512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535128" w:rsidRDefault="00535128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28" w:rsidRDefault="00535128">
    <w:pPr>
      <w:pStyle w:val="a9"/>
      <w:jc w:val="right"/>
    </w:pPr>
    <w:fldSimple w:instr=" PAGE   \* MERGEFORMAT ">
      <w:r w:rsidR="004942F7">
        <w:rPr>
          <w:noProof/>
        </w:rPr>
        <w:t>39</w:t>
      </w:r>
    </w:fldSimple>
  </w:p>
  <w:p w:rsidR="00535128" w:rsidRDefault="0053512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B08E6"/>
    <w:multiLevelType w:val="hybridMultilevel"/>
    <w:tmpl w:val="7A0CB0E8"/>
    <w:lvl w:ilvl="0" w:tplc="5ABEC19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CC7D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DF4524B"/>
    <w:multiLevelType w:val="multilevel"/>
    <w:tmpl w:val="4D6C896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bullet"/>
      <w:lvlText w:val="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3">
    <w:nsid w:val="35DD2301"/>
    <w:multiLevelType w:val="hybridMultilevel"/>
    <w:tmpl w:val="28D61B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C30871"/>
    <w:multiLevelType w:val="hybridMultilevel"/>
    <w:tmpl w:val="F8847054"/>
    <w:lvl w:ilvl="0" w:tplc="37A293CE">
      <w:start w:val="200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311718"/>
    <w:multiLevelType w:val="singleLevel"/>
    <w:tmpl w:val="4E94101A"/>
    <w:lvl w:ilvl="0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4E0B3CF5"/>
    <w:multiLevelType w:val="singleLevel"/>
    <w:tmpl w:val="FB8CD86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7">
    <w:nsid w:val="59A83BF7"/>
    <w:multiLevelType w:val="hybridMultilevel"/>
    <w:tmpl w:val="D826AF38"/>
    <w:lvl w:ilvl="0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50D0335"/>
    <w:multiLevelType w:val="multilevel"/>
    <w:tmpl w:val="1076E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BFB25E9"/>
    <w:multiLevelType w:val="hybridMultilevel"/>
    <w:tmpl w:val="E3362F38"/>
    <w:lvl w:ilvl="0" w:tplc="FE46650A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2060"/>
        <w:sz w:val="24"/>
        <w:szCs w:val="28"/>
        <w:vertAlign w:val="baseline"/>
      </w:rPr>
    </w:lvl>
    <w:lvl w:ilvl="1" w:tplc="EE24865A">
      <w:start w:val="1"/>
      <w:numFmt w:val="bullet"/>
      <w:lvlText w:val="­"/>
      <w:lvlJc w:val="left"/>
      <w:pPr>
        <w:tabs>
          <w:tab w:val="num" w:pos="1010"/>
        </w:tabs>
        <w:ind w:left="792" w:firstLine="113"/>
      </w:pPr>
      <w:rPr>
        <w:rFonts w:ascii="Courier New" w:hAnsi="Courier New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5"/>
        </w:tabs>
        <w:ind w:left="2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5"/>
        </w:tabs>
        <w:ind w:left="3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5"/>
        </w:tabs>
        <w:ind w:left="4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5"/>
        </w:tabs>
        <w:ind w:left="4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5"/>
        </w:tabs>
        <w:ind w:left="5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5"/>
        </w:tabs>
        <w:ind w:left="63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9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5418"/>
    <w:rsid w:val="00001C7C"/>
    <w:rsid w:val="00006596"/>
    <w:rsid w:val="00007536"/>
    <w:rsid w:val="00020615"/>
    <w:rsid w:val="000242CE"/>
    <w:rsid w:val="00025FAA"/>
    <w:rsid w:val="00035A35"/>
    <w:rsid w:val="00036DA2"/>
    <w:rsid w:val="000455BE"/>
    <w:rsid w:val="00051C99"/>
    <w:rsid w:val="00081895"/>
    <w:rsid w:val="00094894"/>
    <w:rsid w:val="00097E74"/>
    <w:rsid w:val="000A21C9"/>
    <w:rsid w:val="000A4B8C"/>
    <w:rsid w:val="000B467E"/>
    <w:rsid w:val="000C01D2"/>
    <w:rsid w:val="000C0ADF"/>
    <w:rsid w:val="000D7FD8"/>
    <w:rsid w:val="000E7DBF"/>
    <w:rsid w:val="0011279E"/>
    <w:rsid w:val="00123B42"/>
    <w:rsid w:val="00125450"/>
    <w:rsid w:val="001264DC"/>
    <w:rsid w:val="00127D00"/>
    <w:rsid w:val="00135FE5"/>
    <w:rsid w:val="0014283D"/>
    <w:rsid w:val="00155DC7"/>
    <w:rsid w:val="001560AE"/>
    <w:rsid w:val="00156305"/>
    <w:rsid w:val="00174CB4"/>
    <w:rsid w:val="00175DA4"/>
    <w:rsid w:val="001814F7"/>
    <w:rsid w:val="0018350E"/>
    <w:rsid w:val="00184211"/>
    <w:rsid w:val="00193AB9"/>
    <w:rsid w:val="00197F49"/>
    <w:rsid w:val="001A4D25"/>
    <w:rsid w:val="001A6B20"/>
    <w:rsid w:val="001A6D91"/>
    <w:rsid w:val="001B0781"/>
    <w:rsid w:val="001B317F"/>
    <w:rsid w:val="001B4C75"/>
    <w:rsid w:val="001B5499"/>
    <w:rsid w:val="001C1224"/>
    <w:rsid w:val="001C1E7B"/>
    <w:rsid w:val="001C3300"/>
    <w:rsid w:val="001C5D35"/>
    <w:rsid w:val="001D1324"/>
    <w:rsid w:val="001E7D85"/>
    <w:rsid w:val="001F14F4"/>
    <w:rsid w:val="001F367C"/>
    <w:rsid w:val="001F58B2"/>
    <w:rsid w:val="001F688E"/>
    <w:rsid w:val="002001DB"/>
    <w:rsid w:val="002045A4"/>
    <w:rsid w:val="002339F5"/>
    <w:rsid w:val="0023406A"/>
    <w:rsid w:val="002377B0"/>
    <w:rsid w:val="00242167"/>
    <w:rsid w:val="00247F24"/>
    <w:rsid w:val="0025255F"/>
    <w:rsid w:val="00252A5A"/>
    <w:rsid w:val="00255287"/>
    <w:rsid w:val="00260096"/>
    <w:rsid w:val="00265418"/>
    <w:rsid w:val="0026791E"/>
    <w:rsid w:val="002728EA"/>
    <w:rsid w:val="00273445"/>
    <w:rsid w:val="00281252"/>
    <w:rsid w:val="00296544"/>
    <w:rsid w:val="002A0A7C"/>
    <w:rsid w:val="002A5A75"/>
    <w:rsid w:val="002A6782"/>
    <w:rsid w:val="002A7AA1"/>
    <w:rsid w:val="002B0064"/>
    <w:rsid w:val="002B7418"/>
    <w:rsid w:val="002D3E93"/>
    <w:rsid w:val="002E38D4"/>
    <w:rsid w:val="002E48FB"/>
    <w:rsid w:val="002F674D"/>
    <w:rsid w:val="00305A4B"/>
    <w:rsid w:val="0030643B"/>
    <w:rsid w:val="00311668"/>
    <w:rsid w:val="00314C03"/>
    <w:rsid w:val="00331314"/>
    <w:rsid w:val="0033598A"/>
    <w:rsid w:val="00344460"/>
    <w:rsid w:val="003516D6"/>
    <w:rsid w:val="003542EE"/>
    <w:rsid w:val="00356CC4"/>
    <w:rsid w:val="00366479"/>
    <w:rsid w:val="0038628D"/>
    <w:rsid w:val="00393230"/>
    <w:rsid w:val="00393C53"/>
    <w:rsid w:val="0039675F"/>
    <w:rsid w:val="003A2C86"/>
    <w:rsid w:val="003B1474"/>
    <w:rsid w:val="003D76B6"/>
    <w:rsid w:val="003F0169"/>
    <w:rsid w:val="003F079B"/>
    <w:rsid w:val="003F3878"/>
    <w:rsid w:val="003F6D17"/>
    <w:rsid w:val="0040125A"/>
    <w:rsid w:val="00412C4D"/>
    <w:rsid w:val="00423FB1"/>
    <w:rsid w:val="0042605F"/>
    <w:rsid w:val="004358B9"/>
    <w:rsid w:val="00435D09"/>
    <w:rsid w:val="004370D5"/>
    <w:rsid w:val="00442985"/>
    <w:rsid w:val="00443718"/>
    <w:rsid w:val="0045508B"/>
    <w:rsid w:val="004577FD"/>
    <w:rsid w:val="0046487B"/>
    <w:rsid w:val="00464B86"/>
    <w:rsid w:val="0047461B"/>
    <w:rsid w:val="00481D32"/>
    <w:rsid w:val="004842F9"/>
    <w:rsid w:val="004942F7"/>
    <w:rsid w:val="004A0223"/>
    <w:rsid w:val="004A1CBE"/>
    <w:rsid w:val="004A7FDE"/>
    <w:rsid w:val="004C04F1"/>
    <w:rsid w:val="004C3EFC"/>
    <w:rsid w:val="004C5C56"/>
    <w:rsid w:val="004C73F5"/>
    <w:rsid w:val="004D35F2"/>
    <w:rsid w:val="004E0A6E"/>
    <w:rsid w:val="004E405A"/>
    <w:rsid w:val="004F11A8"/>
    <w:rsid w:val="004F2B2A"/>
    <w:rsid w:val="00502C7C"/>
    <w:rsid w:val="005106DD"/>
    <w:rsid w:val="00517E6D"/>
    <w:rsid w:val="00525751"/>
    <w:rsid w:val="00533F0D"/>
    <w:rsid w:val="00535128"/>
    <w:rsid w:val="0054009F"/>
    <w:rsid w:val="00540833"/>
    <w:rsid w:val="0055088A"/>
    <w:rsid w:val="005524FA"/>
    <w:rsid w:val="00555ED8"/>
    <w:rsid w:val="0056459D"/>
    <w:rsid w:val="00564C4B"/>
    <w:rsid w:val="0057139D"/>
    <w:rsid w:val="00582511"/>
    <w:rsid w:val="00583C41"/>
    <w:rsid w:val="00586EE3"/>
    <w:rsid w:val="00587E1C"/>
    <w:rsid w:val="005B28F7"/>
    <w:rsid w:val="005D0230"/>
    <w:rsid w:val="005D1591"/>
    <w:rsid w:val="005D35CF"/>
    <w:rsid w:val="005D7067"/>
    <w:rsid w:val="005F26B1"/>
    <w:rsid w:val="005F4272"/>
    <w:rsid w:val="00603AA6"/>
    <w:rsid w:val="00613038"/>
    <w:rsid w:val="00621FEE"/>
    <w:rsid w:val="00640246"/>
    <w:rsid w:val="00663C6E"/>
    <w:rsid w:val="00667313"/>
    <w:rsid w:val="00670BC7"/>
    <w:rsid w:val="00677549"/>
    <w:rsid w:val="00677DC0"/>
    <w:rsid w:val="006927EF"/>
    <w:rsid w:val="006954B7"/>
    <w:rsid w:val="006978E2"/>
    <w:rsid w:val="006A7163"/>
    <w:rsid w:val="006A7AAD"/>
    <w:rsid w:val="006B6AF8"/>
    <w:rsid w:val="006C0AAC"/>
    <w:rsid w:val="006C38FA"/>
    <w:rsid w:val="006C44D9"/>
    <w:rsid w:val="006C5CFF"/>
    <w:rsid w:val="006C6CFB"/>
    <w:rsid w:val="006D3764"/>
    <w:rsid w:val="006E0E20"/>
    <w:rsid w:val="006F1457"/>
    <w:rsid w:val="006F1D15"/>
    <w:rsid w:val="0070610D"/>
    <w:rsid w:val="00706645"/>
    <w:rsid w:val="00713847"/>
    <w:rsid w:val="007214A9"/>
    <w:rsid w:val="007267FC"/>
    <w:rsid w:val="0073385C"/>
    <w:rsid w:val="0073433F"/>
    <w:rsid w:val="00744A04"/>
    <w:rsid w:val="00744F43"/>
    <w:rsid w:val="0074568B"/>
    <w:rsid w:val="0075723F"/>
    <w:rsid w:val="0076126F"/>
    <w:rsid w:val="0076518A"/>
    <w:rsid w:val="00765714"/>
    <w:rsid w:val="00770124"/>
    <w:rsid w:val="0077168C"/>
    <w:rsid w:val="00771857"/>
    <w:rsid w:val="00773561"/>
    <w:rsid w:val="00774049"/>
    <w:rsid w:val="0079704A"/>
    <w:rsid w:val="007A6FAE"/>
    <w:rsid w:val="007A7CBA"/>
    <w:rsid w:val="007B0436"/>
    <w:rsid w:val="007B62EB"/>
    <w:rsid w:val="007B7C02"/>
    <w:rsid w:val="007C0A47"/>
    <w:rsid w:val="007D5225"/>
    <w:rsid w:val="007E0653"/>
    <w:rsid w:val="007E0761"/>
    <w:rsid w:val="007F5A1D"/>
    <w:rsid w:val="00804055"/>
    <w:rsid w:val="008078D6"/>
    <w:rsid w:val="00810CCC"/>
    <w:rsid w:val="00811876"/>
    <w:rsid w:val="008119AF"/>
    <w:rsid w:val="0081451F"/>
    <w:rsid w:val="0082298D"/>
    <w:rsid w:val="008304F9"/>
    <w:rsid w:val="00832BE5"/>
    <w:rsid w:val="0083431E"/>
    <w:rsid w:val="00834A9C"/>
    <w:rsid w:val="00842F2C"/>
    <w:rsid w:val="00843728"/>
    <w:rsid w:val="00844585"/>
    <w:rsid w:val="008563C1"/>
    <w:rsid w:val="00872491"/>
    <w:rsid w:val="00873348"/>
    <w:rsid w:val="008735E2"/>
    <w:rsid w:val="00873BD9"/>
    <w:rsid w:val="0089246D"/>
    <w:rsid w:val="008A2A98"/>
    <w:rsid w:val="008B3B47"/>
    <w:rsid w:val="008B491A"/>
    <w:rsid w:val="008B544B"/>
    <w:rsid w:val="008C2417"/>
    <w:rsid w:val="008D7572"/>
    <w:rsid w:val="008E403B"/>
    <w:rsid w:val="008F4416"/>
    <w:rsid w:val="009020C2"/>
    <w:rsid w:val="00913DA3"/>
    <w:rsid w:val="00917B51"/>
    <w:rsid w:val="0092415C"/>
    <w:rsid w:val="00931029"/>
    <w:rsid w:val="0095043B"/>
    <w:rsid w:val="009513F5"/>
    <w:rsid w:val="00955D87"/>
    <w:rsid w:val="00962807"/>
    <w:rsid w:val="00977A8A"/>
    <w:rsid w:val="00982747"/>
    <w:rsid w:val="00992BC6"/>
    <w:rsid w:val="009A17E0"/>
    <w:rsid w:val="009A4B90"/>
    <w:rsid w:val="009A51E6"/>
    <w:rsid w:val="009A5C85"/>
    <w:rsid w:val="009A7631"/>
    <w:rsid w:val="009B0591"/>
    <w:rsid w:val="009B0D3A"/>
    <w:rsid w:val="009C0118"/>
    <w:rsid w:val="009D2D3F"/>
    <w:rsid w:val="009D3315"/>
    <w:rsid w:val="009E4041"/>
    <w:rsid w:val="009E470F"/>
    <w:rsid w:val="00A0078F"/>
    <w:rsid w:val="00A12EB2"/>
    <w:rsid w:val="00A136B0"/>
    <w:rsid w:val="00A1534B"/>
    <w:rsid w:val="00A15E7F"/>
    <w:rsid w:val="00A16301"/>
    <w:rsid w:val="00A23F72"/>
    <w:rsid w:val="00A346AE"/>
    <w:rsid w:val="00A3530F"/>
    <w:rsid w:val="00A665BF"/>
    <w:rsid w:val="00A70487"/>
    <w:rsid w:val="00A7402F"/>
    <w:rsid w:val="00A7470A"/>
    <w:rsid w:val="00A807AA"/>
    <w:rsid w:val="00A90814"/>
    <w:rsid w:val="00A92701"/>
    <w:rsid w:val="00AA622C"/>
    <w:rsid w:val="00AB0A2B"/>
    <w:rsid w:val="00AB1D63"/>
    <w:rsid w:val="00AB4CC9"/>
    <w:rsid w:val="00AB5B75"/>
    <w:rsid w:val="00AC06DA"/>
    <w:rsid w:val="00AC54EC"/>
    <w:rsid w:val="00AD0D48"/>
    <w:rsid w:val="00AD236D"/>
    <w:rsid w:val="00AD27BD"/>
    <w:rsid w:val="00AD2EAA"/>
    <w:rsid w:val="00AD31D1"/>
    <w:rsid w:val="00AE7DDD"/>
    <w:rsid w:val="00B03167"/>
    <w:rsid w:val="00B12493"/>
    <w:rsid w:val="00B24B73"/>
    <w:rsid w:val="00B31EE2"/>
    <w:rsid w:val="00B40755"/>
    <w:rsid w:val="00B676DF"/>
    <w:rsid w:val="00B83518"/>
    <w:rsid w:val="00B840D9"/>
    <w:rsid w:val="00B842E3"/>
    <w:rsid w:val="00B85ACC"/>
    <w:rsid w:val="00B93798"/>
    <w:rsid w:val="00B94C51"/>
    <w:rsid w:val="00B95546"/>
    <w:rsid w:val="00B96B47"/>
    <w:rsid w:val="00BA2ED1"/>
    <w:rsid w:val="00BB5832"/>
    <w:rsid w:val="00BC33B4"/>
    <w:rsid w:val="00BC6E7D"/>
    <w:rsid w:val="00BD099F"/>
    <w:rsid w:val="00C05095"/>
    <w:rsid w:val="00C213DC"/>
    <w:rsid w:val="00C22B6A"/>
    <w:rsid w:val="00C245C8"/>
    <w:rsid w:val="00C25978"/>
    <w:rsid w:val="00C377C0"/>
    <w:rsid w:val="00C40BE5"/>
    <w:rsid w:val="00C4197D"/>
    <w:rsid w:val="00C52977"/>
    <w:rsid w:val="00C55ADB"/>
    <w:rsid w:val="00C56C72"/>
    <w:rsid w:val="00C6690D"/>
    <w:rsid w:val="00C678E7"/>
    <w:rsid w:val="00C73FED"/>
    <w:rsid w:val="00C801C0"/>
    <w:rsid w:val="00C83122"/>
    <w:rsid w:val="00C8467C"/>
    <w:rsid w:val="00C922C1"/>
    <w:rsid w:val="00C94DD6"/>
    <w:rsid w:val="00C95129"/>
    <w:rsid w:val="00C96E73"/>
    <w:rsid w:val="00CB03C0"/>
    <w:rsid w:val="00CB6845"/>
    <w:rsid w:val="00CD2DDA"/>
    <w:rsid w:val="00CD4397"/>
    <w:rsid w:val="00CE0479"/>
    <w:rsid w:val="00CE276E"/>
    <w:rsid w:val="00CF2F8B"/>
    <w:rsid w:val="00D1772A"/>
    <w:rsid w:val="00D2171B"/>
    <w:rsid w:val="00D31248"/>
    <w:rsid w:val="00D31512"/>
    <w:rsid w:val="00D372CE"/>
    <w:rsid w:val="00D57ECF"/>
    <w:rsid w:val="00D63669"/>
    <w:rsid w:val="00D66011"/>
    <w:rsid w:val="00D7447A"/>
    <w:rsid w:val="00D94312"/>
    <w:rsid w:val="00D95B1A"/>
    <w:rsid w:val="00D96FB8"/>
    <w:rsid w:val="00D9714F"/>
    <w:rsid w:val="00DB5289"/>
    <w:rsid w:val="00DC216B"/>
    <w:rsid w:val="00DE32A1"/>
    <w:rsid w:val="00DE3E98"/>
    <w:rsid w:val="00DE5C4E"/>
    <w:rsid w:val="00DE5F99"/>
    <w:rsid w:val="00DF1840"/>
    <w:rsid w:val="00E07D03"/>
    <w:rsid w:val="00E167BC"/>
    <w:rsid w:val="00E212B5"/>
    <w:rsid w:val="00E240B6"/>
    <w:rsid w:val="00E32543"/>
    <w:rsid w:val="00E43019"/>
    <w:rsid w:val="00E4681B"/>
    <w:rsid w:val="00E50971"/>
    <w:rsid w:val="00E577C2"/>
    <w:rsid w:val="00E817A8"/>
    <w:rsid w:val="00E82CE6"/>
    <w:rsid w:val="00E8740C"/>
    <w:rsid w:val="00E94CD6"/>
    <w:rsid w:val="00EA1453"/>
    <w:rsid w:val="00ED2F36"/>
    <w:rsid w:val="00EE12CF"/>
    <w:rsid w:val="00EE7742"/>
    <w:rsid w:val="00EF41C8"/>
    <w:rsid w:val="00EF736D"/>
    <w:rsid w:val="00F015F3"/>
    <w:rsid w:val="00F045D8"/>
    <w:rsid w:val="00F477C1"/>
    <w:rsid w:val="00F713E1"/>
    <w:rsid w:val="00F7274A"/>
    <w:rsid w:val="00F736B4"/>
    <w:rsid w:val="00FA1D14"/>
    <w:rsid w:val="00FA6EFA"/>
    <w:rsid w:val="00FC0C33"/>
    <w:rsid w:val="00FC4988"/>
    <w:rsid w:val="00FC695C"/>
    <w:rsid w:val="00FD30D3"/>
    <w:rsid w:val="00FD372F"/>
    <w:rsid w:val="00FF4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18"/>
  </w:style>
  <w:style w:type="paragraph" w:styleId="1">
    <w:name w:val="heading 1"/>
    <w:basedOn w:val="a"/>
    <w:link w:val="10"/>
    <w:qFormat/>
    <w:rsid w:val="00564C4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245C8"/>
    <w:pPr>
      <w:keepNext/>
      <w:jc w:val="center"/>
      <w:outlineLvl w:val="1"/>
    </w:pPr>
    <w:rPr>
      <w:b/>
      <w:caps/>
      <w:sz w:val="28"/>
    </w:rPr>
  </w:style>
  <w:style w:type="paragraph" w:styleId="3">
    <w:name w:val="heading 3"/>
    <w:basedOn w:val="a"/>
    <w:next w:val="a"/>
    <w:link w:val="30"/>
    <w:unhideWhenUsed/>
    <w:qFormat/>
    <w:rsid w:val="00C245C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245C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65418"/>
    <w:pPr>
      <w:keepNext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265418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link w:val="70"/>
    <w:qFormat/>
    <w:rsid w:val="00265418"/>
    <w:pPr>
      <w:keepNext/>
      <w:jc w:val="center"/>
      <w:outlineLvl w:val="6"/>
    </w:pPr>
    <w:rPr>
      <w:sz w:val="26"/>
    </w:rPr>
  </w:style>
  <w:style w:type="paragraph" w:styleId="8">
    <w:name w:val="heading 8"/>
    <w:basedOn w:val="a"/>
    <w:next w:val="a"/>
    <w:link w:val="80"/>
    <w:qFormat/>
    <w:rsid w:val="00265418"/>
    <w:pPr>
      <w:keepNext/>
      <w:jc w:val="center"/>
      <w:outlineLvl w:val="7"/>
    </w:pPr>
    <w:rPr>
      <w:rFonts w:ascii="Arial" w:hAnsi="Arial"/>
      <w:b/>
      <w:i/>
      <w:caps/>
      <w:sz w:val="26"/>
    </w:rPr>
  </w:style>
  <w:style w:type="paragraph" w:styleId="9">
    <w:name w:val="heading 9"/>
    <w:basedOn w:val="a"/>
    <w:next w:val="a"/>
    <w:link w:val="90"/>
    <w:qFormat/>
    <w:rsid w:val="00265418"/>
    <w:pPr>
      <w:keepNext/>
      <w:outlineLvl w:val="8"/>
    </w:pPr>
    <w:rPr>
      <w:b/>
      <w:i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4C4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245C8"/>
    <w:rPr>
      <w:b/>
      <w:caps/>
      <w:sz w:val="28"/>
    </w:rPr>
  </w:style>
  <w:style w:type="character" w:customStyle="1" w:styleId="30">
    <w:name w:val="Заголовок 3 Знак"/>
    <w:basedOn w:val="a0"/>
    <w:link w:val="3"/>
    <w:rsid w:val="00C245C8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rsid w:val="00C245C8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C245C8"/>
    <w:rPr>
      <w:b/>
      <w:bCs/>
    </w:rPr>
  </w:style>
  <w:style w:type="paragraph" w:styleId="a4">
    <w:name w:val="List Paragraph"/>
    <w:basedOn w:val="a"/>
    <w:uiPriority w:val="34"/>
    <w:qFormat/>
    <w:rsid w:val="00C245C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265418"/>
    <w:rPr>
      <w:b/>
      <w:sz w:val="24"/>
    </w:rPr>
  </w:style>
  <w:style w:type="character" w:customStyle="1" w:styleId="60">
    <w:name w:val="Заголовок 6 Знак"/>
    <w:basedOn w:val="a0"/>
    <w:link w:val="6"/>
    <w:rsid w:val="00265418"/>
    <w:rPr>
      <w:sz w:val="24"/>
    </w:rPr>
  </w:style>
  <w:style w:type="character" w:customStyle="1" w:styleId="70">
    <w:name w:val="Заголовок 7 Знак"/>
    <w:basedOn w:val="a0"/>
    <w:link w:val="7"/>
    <w:rsid w:val="00265418"/>
    <w:rPr>
      <w:sz w:val="26"/>
    </w:rPr>
  </w:style>
  <w:style w:type="character" w:customStyle="1" w:styleId="80">
    <w:name w:val="Заголовок 8 Знак"/>
    <w:basedOn w:val="a0"/>
    <w:link w:val="8"/>
    <w:rsid w:val="00265418"/>
    <w:rPr>
      <w:rFonts w:ascii="Arial" w:hAnsi="Arial"/>
      <w:b/>
      <w:i/>
      <w:caps/>
      <w:sz w:val="26"/>
    </w:rPr>
  </w:style>
  <w:style w:type="character" w:customStyle="1" w:styleId="90">
    <w:name w:val="Заголовок 9 Знак"/>
    <w:basedOn w:val="a0"/>
    <w:link w:val="9"/>
    <w:rsid w:val="00265418"/>
    <w:rPr>
      <w:b/>
      <w:i/>
      <w:snapToGrid w:val="0"/>
      <w:color w:val="000000"/>
    </w:rPr>
  </w:style>
  <w:style w:type="paragraph" w:styleId="a5">
    <w:name w:val="Body Text Indent"/>
    <w:basedOn w:val="a"/>
    <w:link w:val="a6"/>
    <w:rsid w:val="00265418"/>
    <w:pPr>
      <w:ind w:firstLine="567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265418"/>
    <w:rPr>
      <w:sz w:val="24"/>
    </w:rPr>
  </w:style>
  <w:style w:type="paragraph" w:styleId="a7">
    <w:name w:val="Body Text"/>
    <w:basedOn w:val="a"/>
    <w:link w:val="a8"/>
    <w:rsid w:val="00265418"/>
    <w:rPr>
      <w:sz w:val="24"/>
    </w:rPr>
  </w:style>
  <w:style w:type="character" w:customStyle="1" w:styleId="a8">
    <w:name w:val="Основной текст Знак"/>
    <w:basedOn w:val="a0"/>
    <w:link w:val="a7"/>
    <w:rsid w:val="00265418"/>
    <w:rPr>
      <w:sz w:val="24"/>
    </w:rPr>
  </w:style>
  <w:style w:type="paragraph" w:styleId="a9">
    <w:name w:val="header"/>
    <w:basedOn w:val="a"/>
    <w:link w:val="aa"/>
    <w:uiPriority w:val="99"/>
    <w:rsid w:val="00265418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65418"/>
  </w:style>
  <w:style w:type="character" w:styleId="ab">
    <w:name w:val="page number"/>
    <w:basedOn w:val="a0"/>
    <w:rsid w:val="00265418"/>
  </w:style>
  <w:style w:type="paragraph" w:styleId="21">
    <w:name w:val="Body Text Indent 2"/>
    <w:basedOn w:val="a"/>
    <w:link w:val="22"/>
    <w:rsid w:val="00265418"/>
    <w:pPr>
      <w:ind w:firstLine="56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265418"/>
    <w:rPr>
      <w:sz w:val="24"/>
    </w:rPr>
  </w:style>
  <w:style w:type="paragraph" w:styleId="31">
    <w:name w:val="Body Text Indent 3"/>
    <w:basedOn w:val="a"/>
    <w:link w:val="32"/>
    <w:rsid w:val="00265418"/>
    <w:pPr>
      <w:ind w:firstLine="567"/>
      <w:jc w:val="center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265418"/>
    <w:rPr>
      <w:sz w:val="24"/>
    </w:rPr>
  </w:style>
  <w:style w:type="paragraph" w:styleId="23">
    <w:name w:val="Body Text 2"/>
    <w:basedOn w:val="a"/>
    <w:link w:val="24"/>
    <w:rsid w:val="00265418"/>
    <w:pPr>
      <w:jc w:val="center"/>
    </w:pPr>
    <w:rPr>
      <w:rFonts w:ascii="Arial" w:hAnsi="Arial"/>
      <w:b/>
      <w:i/>
      <w:caps/>
      <w:sz w:val="40"/>
    </w:rPr>
  </w:style>
  <w:style w:type="character" w:customStyle="1" w:styleId="24">
    <w:name w:val="Основной текст 2 Знак"/>
    <w:basedOn w:val="a0"/>
    <w:link w:val="23"/>
    <w:rsid w:val="00265418"/>
    <w:rPr>
      <w:rFonts w:ascii="Arial" w:hAnsi="Arial"/>
      <w:b/>
      <w:i/>
      <w:caps/>
      <w:sz w:val="40"/>
    </w:rPr>
  </w:style>
  <w:style w:type="paragraph" w:styleId="33">
    <w:name w:val="Body Text 3"/>
    <w:basedOn w:val="a"/>
    <w:link w:val="34"/>
    <w:rsid w:val="00265418"/>
    <w:rPr>
      <w:b/>
      <w:lang w:val="en-US"/>
    </w:rPr>
  </w:style>
  <w:style w:type="character" w:customStyle="1" w:styleId="34">
    <w:name w:val="Основной текст 3 Знак"/>
    <w:basedOn w:val="a0"/>
    <w:link w:val="33"/>
    <w:rsid w:val="00265418"/>
    <w:rPr>
      <w:b/>
      <w:lang w:val="en-US"/>
    </w:rPr>
  </w:style>
  <w:style w:type="paragraph" w:styleId="ac">
    <w:name w:val="footer"/>
    <w:basedOn w:val="a"/>
    <w:link w:val="ad"/>
    <w:uiPriority w:val="99"/>
    <w:rsid w:val="00265418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65418"/>
  </w:style>
  <w:style w:type="paragraph" w:styleId="11">
    <w:name w:val="toc 1"/>
    <w:basedOn w:val="a"/>
    <w:next w:val="a"/>
    <w:autoRedefine/>
    <w:semiHidden/>
    <w:rsid w:val="00265418"/>
    <w:pPr>
      <w:tabs>
        <w:tab w:val="left" w:pos="9072"/>
        <w:tab w:val="right" w:leader="dot" w:pos="9498"/>
      </w:tabs>
      <w:ind w:left="142" w:right="284" w:firstLine="567"/>
      <w:jc w:val="both"/>
    </w:pPr>
    <w:rPr>
      <w:sz w:val="28"/>
      <w:szCs w:val="28"/>
    </w:rPr>
  </w:style>
  <w:style w:type="paragraph" w:styleId="25">
    <w:name w:val="toc 2"/>
    <w:basedOn w:val="a"/>
    <w:next w:val="a"/>
    <w:autoRedefine/>
    <w:semiHidden/>
    <w:rsid w:val="00265418"/>
    <w:pPr>
      <w:ind w:left="200"/>
    </w:pPr>
  </w:style>
  <w:style w:type="paragraph" w:styleId="35">
    <w:name w:val="toc 3"/>
    <w:basedOn w:val="a"/>
    <w:next w:val="a"/>
    <w:autoRedefine/>
    <w:semiHidden/>
    <w:rsid w:val="00265418"/>
    <w:pPr>
      <w:ind w:left="400"/>
    </w:pPr>
  </w:style>
  <w:style w:type="paragraph" w:styleId="41">
    <w:name w:val="toc 4"/>
    <w:basedOn w:val="a"/>
    <w:next w:val="a"/>
    <w:autoRedefine/>
    <w:semiHidden/>
    <w:rsid w:val="00265418"/>
    <w:pPr>
      <w:ind w:left="600"/>
    </w:pPr>
  </w:style>
  <w:style w:type="paragraph" w:styleId="51">
    <w:name w:val="toc 5"/>
    <w:basedOn w:val="a"/>
    <w:next w:val="a"/>
    <w:autoRedefine/>
    <w:semiHidden/>
    <w:rsid w:val="00265418"/>
    <w:pPr>
      <w:ind w:left="800"/>
    </w:pPr>
  </w:style>
  <w:style w:type="paragraph" w:styleId="61">
    <w:name w:val="toc 6"/>
    <w:basedOn w:val="a"/>
    <w:next w:val="a"/>
    <w:autoRedefine/>
    <w:semiHidden/>
    <w:rsid w:val="00265418"/>
    <w:pPr>
      <w:ind w:left="1000"/>
    </w:pPr>
  </w:style>
  <w:style w:type="paragraph" w:styleId="71">
    <w:name w:val="toc 7"/>
    <w:basedOn w:val="a"/>
    <w:next w:val="a"/>
    <w:autoRedefine/>
    <w:semiHidden/>
    <w:rsid w:val="00265418"/>
    <w:pPr>
      <w:ind w:left="1200"/>
    </w:pPr>
  </w:style>
  <w:style w:type="paragraph" w:styleId="81">
    <w:name w:val="toc 8"/>
    <w:basedOn w:val="a"/>
    <w:next w:val="a"/>
    <w:autoRedefine/>
    <w:semiHidden/>
    <w:rsid w:val="00265418"/>
    <w:pPr>
      <w:ind w:left="1400"/>
    </w:pPr>
  </w:style>
  <w:style w:type="paragraph" w:styleId="91">
    <w:name w:val="toc 9"/>
    <w:basedOn w:val="a"/>
    <w:next w:val="a"/>
    <w:autoRedefine/>
    <w:semiHidden/>
    <w:rsid w:val="00265418"/>
    <w:pPr>
      <w:ind w:left="1600"/>
    </w:pPr>
  </w:style>
  <w:style w:type="paragraph" w:styleId="ae">
    <w:name w:val="caption"/>
    <w:basedOn w:val="a"/>
    <w:next w:val="a"/>
    <w:uiPriority w:val="99"/>
    <w:qFormat/>
    <w:rsid w:val="00265418"/>
    <w:pPr>
      <w:ind w:firstLine="360"/>
      <w:jc w:val="center"/>
    </w:pPr>
    <w:rPr>
      <w:b/>
      <w:sz w:val="24"/>
    </w:rPr>
  </w:style>
  <w:style w:type="paragraph" w:styleId="af">
    <w:name w:val="Title"/>
    <w:basedOn w:val="a"/>
    <w:link w:val="af0"/>
    <w:qFormat/>
    <w:rsid w:val="00265418"/>
    <w:pPr>
      <w:ind w:left="-567" w:right="-483" w:firstLine="567"/>
      <w:jc w:val="center"/>
    </w:pPr>
    <w:rPr>
      <w:rFonts w:ascii="Arial" w:hAnsi="Arial"/>
      <w:sz w:val="24"/>
    </w:rPr>
  </w:style>
  <w:style w:type="character" w:customStyle="1" w:styleId="af0">
    <w:name w:val="Название Знак"/>
    <w:basedOn w:val="a0"/>
    <w:link w:val="af"/>
    <w:rsid w:val="00265418"/>
    <w:rPr>
      <w:rFonts w:ascii="Arial" w:hAnsi="Arial"/>
      <w:sz w:val="24"/>
    </w:rPr>
  </w:style>
  <w:style w:type="paragraph" w:styleId="af1">
    <w:name w:val="Balloon Text"/>
    <w:basedOn w:val="a"/>
    <w:link w:val="af2"/>
    <w:rsid w:val="0026541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265418"/>
    <w:rPr>
      <w:rFonts w:ascii="Tahoma" w:hAnsi="Tahoma" w:cs="Tahoma"/>
      <w:sz w:val="16"/>
      <w:szCs w:val="16"/>
    </w:rPr>
  </w:style>
  <w:style w:type="table" w:styleId="af3">
    <w:name w:val="Table Grid"/>
    <w:basedOn w:val="a1"/>
    <w:rsid w:val="002654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Document Map"/>
    <w:basedOn w:val="a"/>
    <w:link w:val="af5"/>
    <w:semiHidden/>
    <w:rsid w:val="0026541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semiHidden/>
    <w:rsid w:val="00265418"/>
    <w:rPr>
      <w:rFonts w:ascii="Tahoma" w:hAnsi="Tahoma" w:cs="Tahoma"/>
      <w:shd w:val="clear" w:color="auto" w:fill="000080"/>
    </w:rPr>
  </w:style>
  <w:style w:type="paragraph" w:styleId="af6">
    <w:name w:val="footnote text"/>
    <w:basedOn w:val="a"/>
    <w:link w:val="af7"/>
    <w:semiHidden/>
    <w:rsid w:val="00265418"/>
  </w:style>
  <w:style w:type="character" w:customStyle="1" w:styleId="af7">
    <w:name w:val="Текст сноски Знак"/>
    <w:basedOn w:val="a0"/>
    <w:link w:val="af6"/>
    <w:semiHidden/>
    <w:rsid w:val="00265418"/>
  </w:style>
  <w:style w:type="character" w:styleId="af8">
    <w:name w:val="footnote reference"/>
    <w:basedOn w:val="a0"/>
    <w:semiHidden/>
    <w:rsid w:val="00265418"/>
    <w:rPr>
      <w:vertAlign w:val="superscript"/>
    </w:rPr>
  </w:style>
  <w:style w:type="paragraph" w:customStyle="1" w:styleId="12">
    <w:name w:val="Знак1 Знак Знак Знак Знак Знак Знак Знак Знак Знак Знак Знак Знак Знак Знак Знак Знак Знак Знак"/>
    <w:basedOn w:val="a"/>
    <w:autoRedefine/>
    <w:rsid w:val="00265418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ConsPlusNormal">
    <w:name w:val="ConsPlusNormal"/>
    <w:rsid w:val="0026541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Обычный1"/>
    <w:rsid w:val="00265418"/>
    <w:rPr>
      <w:sz w:val="24"/>
      <w:lang w:val="en-US"/>
    </w:rPr>
  </w:style>
  <w:style w:type="paragraph" w:customStyle="1" w:styleId="af9">
    <w:name w:val="Знак"/>
    <w:basedOn w:val="a"/>
    <w:rsid w:val="00265418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4">
    <w:name w:val="Отчет 1"/>
    <w:basedOn w:val="a"/>
    <w:link w:val="15"/>
    <w:qFormat/>
    <w:rsid w:val="00265418"/>
    <w:pPr>
      <w:ind w:firstLine="567"/>
    </w:pPr>
    <w:rPr>
      <w:b/>
      <w:sz w:val="24"/>
      <w:szCs w:val="24"/>
    </w:rPr>
  </w:style>
  <w:style w:type="character" w:customStyle="1" w:styleId="15">
    <w:name w:val="Отчет 1 Знак"/>
    <w:basedOn w:val="a0"/>
    <w:link w:val="14"/>
    <w:rsid w:val="00265418"/>
    <w:rPr>
      <w:b/>
      <w:sz w:val="24"/>
      <w:szCs w:val="24"/>
    </w:rPr>
  </w:style>
  <w:style w:type="character" w:customStyle="1" w:styleId="apple-style-span">
    <w:name w:val="apple-style-span"/>
    <w:basedOn w:val="a0"/>
    <w:rsid w:val="00265418"/>
  </w:style>
  <w:style w:type="character" w:styleId="afa">
    <w:name w:val="annotation reference"/>
    <w:basedOn w:val="a0"/>
    <w:rsid w:val="00265418"/>
    <w:rPr>
      <w:sz w:val="16"/>
      <w:szCs w:val="16"/>
    </w:rPr>
  </w:style>
  <w:style w:type="paragraph" w:styleId="afb">
    <w:name w:val="annotation text"/>
    <w:basedOn w:val="a"/>
    <w:link w:val="afc"/>
    <w:rsid w:val="00265418"/>
  </w:style>
  <w:style w:type="character" w:customStyle="1" w:styleId="afc">
    <w:name w:val="Текст примечания Знак"/>
    <w:basedOn w:val="a0"/>
    <w:link w:val="afb"/>
    <w:rsid w:val="00265418"/>
  </w:style>
  <w:style w:type="paragraph" w:styleId="afd">
    <w:name w:val="annotation subject"/>
    <w:basedOn w:val="afb"/>
    <w:next w:val="afb"/>
    <w:link w:val="afe"/>
    <w:rsid w:val="00265418"/>
    <w:rPr>
      <w:b/>
      <w:bCs/>
    </w:rPr>
  </w:style>
  <w:style w:type="character" w:customStyle="1" w:styleId="afe">
    <w:name w:val="Тема примечания Знак"/>
    <w:basedOn w:val="afc"/>
    <w:link w:val="afd"/>
    <w:rsid w:val="00265418"/>
    <w:rPr>
      <w:b/>
      <w:bCs/>
    </w:rPr>
  </w:style>
  <w:style w:type="paragraph" w:styleId="aff">
    <w:name w:val="No Spacing"/>
    <w:uiPriority w:val="99"/>
    <w:qFormat/>
    <w:rsid w:val="00265418"/>
    <w:rPr>
      <w:rFonts w:ascii="Calibri" w:hAnsi="Calibri"/>
      <w:sz w:val="22"/>
      <w:szCs w:val="22"/>
    </w:rPr>
  </w:style>
  <w:style w:type="paragraph" w:styleId="aff0">
    <w:name w:val="endnote text"/>
    <w:basedOn w:val="a"/>
    <w:link w:val="aff1"/>
    <w:rsid w:val="00265418"/>
  </w:style>
  <w:style w:type="character" w:customStyle="1" w:styleId="aff1">
    <w:name w:val="Текст концевой сноски Знак"/>
    <w:basedOn w:val="a0"/>
    <w:link w:val="aff0"/>
    <w:rsid w:val="00265418"/>
  </w:style>
  <w:style w:type="character" w:styleId="aff2">
    <w:name w:val="endnote reference"/>
    <w:basedOn w:val="a0"/>
    <w:rsid w:val="00265418"/>
    <w:rPr>
      <w:vertAlign w:val="superscript"/>
    </w:rPr>
  </w:style>
  <w:style w:type="paragraph" w:customStyle="1" w:styleId="16">
    <w:name w:val="Абзац списка1"/>
    <w:basedOn w:val="a"/>
    <w:rsid w:val="002654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f3">
    <w:name w:val="Plain Text"/>
    <w:basedOn w:val="a"/>
    <w:link w:val="aff4"/>
    <w:rsid w:val="00265418"/>
    <w:rPr>
      <w:rFonts w:ascii="Courier New" w:hAnsi="Courier New" w:cs="Courier New"/>
    </w:rPr>
  </w:style>
  <w:style w:type="character" w:customStyle="1" w:styleId="aff4">
    <w:name w:val="Текст Знак"/>
    <w:basedOn w:val="a0"/>
    <w:link w:val="aff3"/>
    <w:rsid w:val="00265418"/>
    <w:rPr>
      <w:rFonts w:ascii="Courier New" w:hAnsi="Courier New" w:cs="Courier New"/>
    </w:rPr>
  </w:style>
  <w:style w:type="character" w:customStyle="1" w:styleId="aff5">
    <w:name w:val="Основной текст + Полужирный"/>
    <w:basedOn w:val="a0"/>
    <w:rsid w:val="00265418"/>
    <w:rPr>
      <w:rFonts w:ascii="Arial" w:hAnsi="Arial"/>
      <w:b/>
      <w:bCs/>
      <w:sz w:val="23"/>
      <w:szCs w:val="23"/>
      <w:lang w:bidi="ar-SA"/>
    </w:rPr>
  </w:style>
  <w:style w:type="character" w:styleId="aff6">
    <w:name w:val="Hyperlink"/>
    <w:basedOn w:val="a0"/>
    <w:rsid w:val="00265418"/>
    <w:rPr>
      <w:color w:val="0000FF"/>
      <w:u w:val="single"/>
    </w:rPr>
  </w:style>
  <w:style w:type="paragraph" w:customStyle="1" w:styleId="aff7">
    <w:name w:val="Названия таблиц"/>
    <w:basedOn w:val="a"/>
    <w:autoRedefine/>
    <w:rsid w:val="00265418"/>
    <w:pPr>
      <w:suppressAutoHyphens/>
      <w:spacing w:before="20" w:after="60"/>
      <w:jc w:val="center"/>
    </w:pPr>
    <w:rPr>
      <w:b/>
      <w:color w:val="000000"/>
      <w:sz w:val="22"/>
      <w:szCs w:val="22"/>
    </w:rPr>
  </w:style>
  <w:style w:type="paragraph" w:customStyle="1" w:styleId="aff8">
    <w:name w:val="по материалам"/>
    <w:basedOn w:val="a"/>
    <w:rsid w:val="00265418"/>
    <w:pPr>
      <w:spacing w:after="240"/>
      <w:ind w:left="397"/>
    </w:pPr>
    <w:rPr>
      <w:i/>
      <w:sz w:val="16"/>
    </w:rPr>
  </w:style>
  <w:style w:type="paragraph" w:styleId="aff9">
    <w:name w:val="Normal (Web)"/>
    <w:basedOn w:val="a"/>
    <w:uiPriority w:val="99"/>
    <w:unhideWhenUsed/>
    <w:rsid w:val="00265418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Абзац списка2"/>
    <w:basedOn w:val="a"/>
    <w:rsid w:val="0026541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265418"/>
  </w:style>
  <w:style w:type="paragraph" w:customStyle="1" w:styleId="TableContents">
    <w:name w:val="Table Contents"/>
    <w:basedOn w:val="a7"/>
    <w:rsid w:val="00265418"/>
    <w:pPr>
      <w:widowControl w:val="0"/>
      <w:suppressAutoHyphens/>
      <w:spacing w:after="283"/>
    </w:pPr>
    <w:rPr>
      <w:rFonts w:ascii="Tinos" w:eastAsia="Arimo" w:hAnsi="Tinos" w:cs="Arimo"/>
      <w:szCs w:val="24"/>
      <w:lang w:val="en-US" w:eastAsia="hi-IN" w:bidi="hi-IN"/>
    </w:rPr>
  </w:style>
  <w:style w:type="character" w:customStyle="1" w:styleId="affa">
    <w:name w:val="Основной текст_"/>
    <w:basedOn w:val="a0"/>
    <w:link w:val="27"/>
    <w:rsid w:val="00265418"/>
    <w:rPr>
      <w:sz w:val="22"/>
      <w:szCs w:val="22"/>
      <w:shd w:val="clear" w:color="auto" w:fill="FFFFFF"/>
    </w:rPr>
  </w:style>
  <w:style w:type="paragraph" w:customStyle="1" w:styleId="27">
    <w:name w:val="Основной текст2"/>
    <w:basedOn w:val="a"/>
    <w:link w:val="affa"/>
    <w:rsid w:val="00265418"/>
    <w:pPr>
      <w:widowControl w:val="0"/>
      <w:shd w:val="clear" w:color="auto" w:fill="FFFFFF"/>
      <w:spacing w:line="264" w:lineRule="exact"/>
    </w:pPr>
    <w:rPr>
      <w:sz w:val="22"/>
      <w:szCs w:val="22"/>
    </w:rPr>
  </w:style>
  <w:style w:type="paragraph" w:customStyle="1" w:styleId="western">
    <w:name w:val="western"/>
    <w:basedOn w:val="a"/>
    <w:rsid w:val="00A23F72"/>
    <w:pPr>
      <w:spacing w:before="100" w:beforeAutospacing="1" w:after="100" w:afterAutospacing="1"/>
    </w:pPr>
    <w:rPr>
      <w:sz w:val="24"/>
      <w:szCs w:val="24"/>
    </w:rPr>
  </w:style>
  <w:style w:type="paragraph" w:customStyle="1" w:styleId="17">
    <w:name w:val="Без интервала1"/>
    <w:rsid w:val="00273445"/>
    <w:rPr>
      <w:rFonts w:ascii="Calibri" w:hAnsi="Calibri"/>
      <w:sz w:val="22"/>
      <w:szCs w:val="22"/>
      <w:lang w:eastAsia="en-US"/>
    </w:rPr>
  </w:style>
  <w:style w:type="character" w:styleId="affb">
    <w:name w:val="FollowedHyperlink"/>
    <w:basedOn w:val="a0"/>
    <w:rsid w:val="00273445"/>
    <w:rPr>
      <w:color w:val="800080"/>
      <w:u w:val="single"/>
    </w:rPr>
  </w:style>
  <w:style w:type="character" w:customStyle="1" w:styleId="11pt">
    <w:name w:val="Основной текст + 11 pt"/>
    <w:aliases w:val="Полужирный3,Курсив2"/>
    <w:basedOn w:val="a8"/>
    <w:rsid w:val="00273445"/>
    <w:rPr>
      <w:rFonts w:ascii="Arial" w:hAnsi="Arial"/>
      <w:b/>
      <w:bCs/>
      <w:i/>
      <w:iCs/>
      <w:sz w:val="22"/>
      <w:szCs w:val="22"/>
      <w:lang w:val="ru-RU" w:eastAsia="ru-RU" w:bidi="ar-SA"/>
    </w:rPr>
  </w:style>
  <w:style w:type="paragraph" w:customStyle="1" w:styleId="main-text">
    <w:name w:val="main-text"/>
    <w:basedOn w:val="a"/>
    <w:rsid w:val="00273445"/>
    <w:pPr>
      <w:spacing w:before="100" w:beforeAutospacing="1" w:after="100" w:afterAutospacing="1"/>
    </w:pPr>
    <w:rPr>
      <w:sz w:val="24"/>
      <w:szCs w:val="24"/>
    </w:rPr>
  </w:style>
  <w:style w:type="paragraph" w:customStyle="1" w:styleId="affc">
    <w:name w:val="Знак Знак Знак Знак Знак Знак Знак Знак Знак Знак"/>
    <w:basedOn w:val="a"/>
    <w:rsid w:val="0027344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8">
    <w:name w:val="Основной текст1"/>
    <w:basedOn w:val="a"/>
    <w:rsid w:val="00273445"/>
    <w:pPr>
      <w:widowControl w:val="0"/>
      <w:shd w:val="clear" w:color="auto" w:fill="FFFFFF"/>
      <w:spacing w:before="480" w:after="360" w:line="0" w:lineRule="atLeast"/>
      <w:jc w:val="center"/>
    </w:pPr>
    <w:rPr>
      <w:sz w:val="28"/>
      <w:szCs w:val="28"/>
    </w:rPr>
  </w:style>
  <w:style w:type="paragraph" w:customStyle="1" w:styleId="36">
    <w:name w:val="Основной текст3"/>
    <w:basedOn w:val="a"/>
    <w:rsid w:val="00273445"/>
    <w:pPr>
      <w:widowControl w:val="0"/>
      <w:shd w:val="clear" w:color="auto" w:fill="FFFFFF"/>
      <w:spacing w:before="240" w:after="240" w:line="0" w:lineRule="atLeast"/>
      <w:jc w:val="right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chart" Target="charts/chart5.xml"/><Relationship Id="rId39" Type="http://schemas.openxmlformats.org/officeDocument/2006/relationships/image" Target="media/image7.jpeg"/><Relationship Id="rId21" Type="http://schemas.openxmlformats.org/officeDocument/2006/relationships/chart" Target="charts/chart1.xml"/><Relationship Id="rId34" Type="http://schemas.openxmlformats.org/officeDocument/2006/relationships/chart" Target="charts/chart13.xml"/><Relationship Id="rId42" Type="http://schemas.openxmlformats.org/officeDocument/2006/relationships/hyperlink" Target="http://www.lysva.ru/tv/4382" TargetMode="External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7" Type="http://schemas.openxmlformats.org/officeDocument/2006/relationships/image" Target="media/image1.jpe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9" Type="http://schemas.openxmlformats.org/officeDocument/2006/relationships/chart" Target="charts/chart8.xml"/><Relationship Id="rId11" Type="http://schemas.openxmlformats.org/officeDocument/2006/relationships/oleObject" Target="embeddings/oleObject3.bin"/><Relationship Id="rId24" Type="http://schemas.openxmlformats.org/officeDocument/2006/relationships/chart" Target="charts/chart3.xml"/><Relationship Id="rId32" Type="http://schemas.openxmlformats.org/officeDocument/2006/relationships/chart" Target="charts/chart11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1.jpeg"/><Relationship Id="rId53" Type="http://schemas.openxmlformats.org/officeDocument/2006/relationships/image" Target="media/image19.jpeg"/><Relationship Id="rId58" Type="http://schemas.openxmlformats.org/officeDocument/2006/relationships/image" Target="media/image24.jpeg"/><Relationship Id="rId66" Type="http://schemas.openxmlformats.org/officeDocument/2006/relationships/image" Target="media/image32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image" Target="media/image4.jpeg"/><Relationship Id="rId49" Type="http://schemas.openxmlformats.org/officeDocument/2006/relationships/image" Target="media/image15.jpeg"/><Relationship Id="rId57" Type="http://schemas.openxmlformats.org/officeDocument/2006/relationships/image" Target="media/image23.jpeg"/><Relationship Id="rId61" Type="http://schemas.openxmlformats.org/officeDocument/2006/relationships/image" Target="media/image27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31" Type="http://schemas.openxmlformats.org/officeDocument/2006/relationships/chart" Target="charts/chart10.xml"/><Relationship Id="rId44" Type="http://schemas.openxmlformats.org/officeDocument/2006/relationships/image" Target="media/image10.jpeg"/><Relationship Id="rId52" Type="http://schemas.openxmlformats.org/officeDocument/2006/relationships/image" Target="media/image18.jpeg"/><Relationship Id="rId60" Type="http://schemas.openxmlformats.org/officeDocument/2006/relationships/image" Target="media/image26.jpeg"/><Relationship Id="rId65" Type="http://schemas.openxmlformats.org/officeDocument/2006/relationships/image" Target="media/image3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3.png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chart" Target="charts/chart14.xml"/><Relationship Id="rId43" Type="http://schemas.openxmlformats.org/officeDocument/2006/relationships/hyperlink" Target="http://www.lysva.ru/tv/2016/05/16" TargetMode="External"/><Relationship Id="rId48" Type="http://schemas.openxmlformats.org/officeDocument/2006/relationships/image" Target="media/image14.jpeg"/><Relationship Id="rId56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8" Type="http://schemas.openxmlformats.org/officeDocument/2006/relationships/image" Target="media/image2.wmf"/><Relationship Id="rId51" Type="http://schemas.openxmlformats.org/officeDocument/2006/relationships/image" Target="media/image17.jpe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chart" Target="charts/chart4.xml"/><Relationship Id="rId33" Type="http://schemas.openxmlformats.org/officeDocument/2006/relationships/chart" Target="charts/chart12.xml"/><Relationship Id="rId38" Type="http://schemas.openxmlformats.org/officeDocument/2006/relationships/image" Target="media/image6.jpeg"/><Relationship Id="rId46" Type="http://schemas.openxmlformats.org/officeDocument/2006/relationships/image" Target="media/image12.jpeg"/><Relationship Id="rId59" Type="http://schemas.openxmlformats.org/officeDocument/2006/relationships/image" Target="media/image25.jpeg"/><Relationship Id="rId67" Type="http://schemas.openxmlformats.org/officeDocument/2006/relationships/image" Target="media/image33.jpeg"/><Relationship Id="rId20" Type="http://schemas.openxmlformats.org/officeDocument/2006/relationships/oleObject" Target="embeddings/oleObject12.bin"/><Relationship Id="rId41" Type="http://schemas.openxmlformats.org/officeDocument/2006/relationships/image" Target="media/image9.jpeg"/><Relationship Id="rId54" Type="http://schemas.openxmlformats.org/officeDocument/2006/relationships/image" Target="media/image20.jpeg"/><Relationship Id="rId62" Type="http://schemas.openxmlformats.org/officeDocument/2006/relationships/image" Target="media/image28.jpeg"/><Relationship Id="rId70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effectLst>
              <a:outerShdw blurRad="114300" dist="50800" dir="6000000" sx="101000" sy="101000" algn="ctr" rotWithShape="0">
                <a:srgbClr val="000000">
                  <a:alpha val="74000"/>
                </a:srgbClr>
              </a:outerShdw>
            </a:effectLst>
            <a:scene3d>
              <a:camera prst="orthographicFront"/>
              <a:lightRig rig="threePt" dir="t">
                <a:rot lat="0" lon="0" rev="3600000"/>
              </a:lightRig>
            </a:scene3d>
            <a:sp3d prstMaterial="dkEdge"/>
          </c:spPr>
          <c:cat>
            <c:strRef>
              <c:f>Лист1!$A$2:$A$18</c:f>
              <c:strCache>
                <c:ptCount val="17"/>
                <c:pt idx="0">
                  <c:v>г.Березники</c:v>
                </c:pt>
                <c:pt idx="1">
                  <c:v>г. Пермь</c:v>
                </c:pt>
                <c:pt idx="2">
                  <c:v>Чусовской район</c:v>
                </c:pt>
                <c:pt idx="3">
                  <c:v>г. Соликамск и район</c:v>
                </c:pt>
                <c:pt idx="4">
                  <c:v>Горнозаводский район</c:v>
                </c:pt>
                <c:pt idx="5">
                  <c:v>Лысьвенский район</c:v>
                </c:pt>
                <c:pt idx="6">
                  <c:v>Губахинский район</c:v>
                </c:pt>
                <c:pt idx="7">
                  <c:v>Краснокамский район</c:v>
                </c:pt>
                <c:pt idx="8">
                  <c:v>г. Кунгур и район</c:v>
                </c:pt>
                <c:pt idx="9">
                  <c:v>Краснокамский район</c:v>
                </c:pt>
                <c:pt idx="10">
                  <c:v>Пермский район</c:v>
                </c:pt>
                <c:pt idx="11">
                  <c:v>Добрянский район</c:v>
                </c:pt>
                <c:pt idx="12">
                  <c:v>Чайковский район</c:v>
                </c:pt>
                <c:pt idx="13">
                  <c:v>Красновишерский район</c:v>
                </c:pt>
                <c:pt idx="14">
                  <c:v>Чернушинский район</c:v>
                </c:pt>
                <c:pt idx="15">
                  <c:v>Нытвенский район</c:v>
                </c:pt>
                <c:pt idx="16">
                  <c:v>Александровский район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3.3699999999999997</c:v>
                </c:pt>
                <c:pt idx="1">
                  <c:v>3.1</c:v>
                </c:pt>
                <c:pt idx="2">
                  <c:v>2.0699999999999998</c:v>
                </c:pt>
                <c:pt idx="3">
                  <c:v>2.6</c:v>
                </c:pt>
                <c:pt idx="4">
                  <c:v>0.97000000000000064</c:v>
                </c:pt>
                <c:pt idx="5">
                  <c:v>1.54</c:v>
                </c:pt>
                <c:pt idx="6">
                  <c:v>1.23</c:v>
                </c:pt>
                <c:pt idx="7">
                  <c:v>1.31</c:v>
                </c:pt>
                <c:pt idx="8">
                  <c:v>1.87</c:v>
                </c:pt>
                <c:pt idx="9">
                  <c:v>1.1499999999999921</c:v>
                </c:pt>
                <c:pt idx="10">
                  <c:v>2.0699999999999998</c:v>
                </c:pt>
                <c:pt idx="11">
                  <c:v>1.3800000000000001</c:v>
                </c:pt>
                <c:pt idx="12">
                  <c:v>1.680000000000007</c:v>
                </c:pt>
                <c:pt idx="13">
                  <c:v>1.1399999999999921</c:v>
                </c:pt>
                <c:pt idx="14">
                  <c:v>1.05</c:v>
                </c:pt>
                <c:pt idx="15">
                  <c:v>1.07</c:v>
                </c:pt>
                <c:pt idx="16">
                  <c:v>0.94000000000000061</c:v>
                </c:pt>
              </c:numCache>
            </c:numRef>
          </c:val>
        </c:ser>
        <c:overlap val="-51"/>
        <c:axId val="134670592"/>
        <c:axId val="137963008"/>
      </c:barChart>
      <c:catAx>
        <c:axId val="1346705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37963008"/>
        <c:crosses val="autoZero"/>
        <c:auto val="1"/>
        <c:lblAlgn val="l"/>
        <c:lblOffset val="100"/>
      </c:catAx>
      <c:valAx>
        <c:axId val="137963008"/>
        <c:scaling>
          <c:orientation val="minMax"/>
        </c:scaling>
        <c:axPos val="b"/>
        <c:majorGridlines/>
        <c:numFmt formatCode="General" sourceLinked="1"/>
        <c:tickLblPos val="nextTo"/>
        <c:crossAx val="134670592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водные объекты 
производств металлургического</a:t>
            </a:r>
            <a:r>
              <a:rPr lang="ru-RU" baseline="0"/>
              <a:t> комплекса </a:t>
            </a:r>
            <a:r>
              <a:rPr lang="ru-RU"/>
              <a:t>и СП "Зорька", тонн</a:t>
            </a:r>
          </a:p>
        </c:rich>
      </c:tx>
      <c:layout>
        <c:manualLayout>
          <c:xMode val="edge"/>
          <c:yMode val="edge"/>
          <c:x val="0.2394366197183099"/>
          <c:y val="0"/>
        </c:manualLayout>
      </c:layout>
      <c:spPr>
        <a:noFill/>
        <a:ln w="26451">
          <a:noFill/>
        </a:ln>
      </c:spPr>
    </c:title>
    <c:view3D>
      <c:rotX val="10"/>
      <c:hPercent val="49"/>
      <c:rotY val="35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8247065246843106E-3"/>
          <c:y val="8.7837747554283058E-2"/>
          <c:w val="0.62597809076682365"/>
          <c:h val="0.79391891891891897"/>
        </c:manualLayout>
      </c:layout>
      <c:bar3DChart>
        <c:barDir val="col"/>
        <c:grouping val="standard"/>
        <c:ser>
          <c:idx val="1"/>
          <c:order val="0"/>
          <c:tx>
            <c:strRef>
              <c:f>Sheet1!$A$2</c:f>
              <c:strCache>
                <c:ptCount val="1"/>
                <c:pt idx="0">
                  <c:v> Хром  (6+)</c:v>
                </c:pt>
              </c:strCache>
            </c:strRef>
          </c:tx>
          <c:spPr>
            <a:solidFill>
              <a:srgbClr val="CCFF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0.20829973498326673"/>
                  <c:y val="7.2596516344547904E-2"/>
                </c:manualLayout>
              </c:layout>
              <c:showVal val="1"/>
            </c:dLbl>
            <c:dLbl>
              <c:idx val="1"/>
              <c:layout>
                <c:manualLayout>
                  <c:x val="-5.5595742482174226E-3"/>
                  <c:y val="8.0676369999204744E-2"/>
                </c:manualLayout>
              </c:layout>
              <c:showVal val="1"/>
            </c:dLbl>
            <c:dLbl>
              <c:idx val="2"/>
              <c:layout>
                <c:manualLayout>
                  <c:x val="-0.21791535900938924"/>
                  <c:y val="7.5939234868368788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3"/>
                <c:pt idx="0">
                  <c:v>2.0000000000000015E-4</c:v>
                </c:pt>
                <c:pt idx="1">
                  <c:v>2.0000000000000015E-4</c:v>
                </c:pt>
                <c:pt idx="2">
                  <c:v>2.0000000000000015E-4</c:v>
                </c:pt>
              </c:numCache>
            </c:numRef>
          </c:val>
        </c:ser>
        <c:ser>
          <c:idx val="2"/>
          <c:order val="1"/>
          <c:tx>
            <c:strRef>
              <c:f>Sheet1!$A$3</c:f>
              <c:strCache>
                <c:ptCount val="1"/>
                <c:pt idx="0">
                  <c:v> Никель</c:v>
                </c:pt>
              </c:strCache>
            </c:strRef>
          </c:tx>
          <c:spPr>
            <a:solidFill>
              <a:srgbClr val="FFCC99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0844172276336714E-3"/>
                  <c:y val="4.8340093851904901E-2"/>
                </c:manualLayout>
              </c:layout>
              <c:showVal val="1"/>
            </c:dLbl>
            <c:dLbl>
              <c:idx val="1"/>
              <c:layout>
                <c:manualLayout>
                  <c:x val="-1.3848568608576726E-2"/>
                  <c:y val="2.6677165354330727E-2"/>
                </c:manualLayout>
              </c:layout>
              <c:showVal val="1"/>
            </c:dLbl>
            <c:dLbl>
              <c:idx val="2"/>
              <c:layout>
                <c:manualLayout>
                  <c:x val="2.1505656321223515E-3"/>
                  <c:y val="8.0038177046051068E-3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3"/>
                <c:pt idx="0">
                  <c:v>3.0000000000000014E-3</c:v>
                </c:pt>
                <c:pt idx="1">
                  <c:v>1.4000000000000006E-3</c:v>
                </c:pt>
                <c:pt idx="2">
                  <c:v>1.4000000000000006E-3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 Цинк</c:v>
                </c:pt>
              </c:strCache>
            </c:strRef>
          </c:tx>
          <c:spPr>
            <a:solidFill>
              <a:srgbClr val="FF00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6.5024707501104579E-3"/>
                  <c:y val="6.3962777380100325E-2"/>
                </c:manualLayout>
              </c:layout>
              <c:showVal val="1"/>
            </c:dLbl>
            <c:dLbl>
              <c:idx val="1"/>
              <c:layout>
                <c:manualLayout>
                  <c:x val="-3.9959999316505814E-3"/>
                  <c:y val="5.1295315358307558E-2"/>
                </c:manualLayout>
              </c:layout>
              <c:showVal val="1"/>
            </c:dLbl>
            <c:dLbl>
              <c:idx val="2"/>
              <c:layout>
                <c:manualLayout>
                  <c:x val="3.6052690892195882E-3"/>
                  <c:y val="6.1280521752962773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3"/>
                <c:pt idx="0">
                  <c:v>1.2999999999999998E-2</c:v>
                </c:pt>
                <c:pt idx="1">
                  <c:v>8.0000000000000071E-3</c:v>
                </c:pt>
                <c:pt idx="2">
                  <c:v>7.0000000000000027E-3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FFFF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2423833116757735E-3"/>
                  <c:y val="5.9256820170205997E-2"/>
                </c:manualLayout>
              </c:layout>
              <c:showVal val="1"/>
            </c:dLbl>
            <c:dLbl>
              <c:idx val="1"/>
              <c:layout>
                <c:manualLayout>
                  <c:x val="-5.7559974580525808E-3"/>
                  <c:y val="4.4832577745963609E-2"/>
                </c:manualLayout>
              </c:layout>
              <c:showVal val="1"/>
            </c:dLbl>
            <c:dLbl>
              <c:idx val="2"/>
              <c:layout>
                <c:manualLayout>
                  <c:x val="1.3094609427825862E-2"/>
                  <c:y val="6.2032291418118266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3"/>
                <c:pt idx="0">
                  <c:v>3.5999999999999997E-2</c:v>
                </c:pt>
                <c:pt idx="1">
                  <c:v>2.1999999999999999E-2</c:v>
                </c:pt>
                <c:pt idx="2">
                  <c:v>4.2000000000000023E-2</c:v>
                </c:pt>
              </c:numCache>
            </c:numRef>
          </c:val>
        </c:ser>
        <c:ser>
          <c:idx val="6"/>
          <c:order val="4"/>
          <c:tx>
            <c:strRef>
              <c:f>Sheet1!$A$6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0481708800557222E-2"/>
                  <c:y val="2.1631750576632486E-2"/>
                </c:manualLayout>
              </c:layout>
              <c:showVal val="1"/>
            </c:dLbl>
            <c:dLbl>
              <c:idx val="1"/>
              <c:layout>
                <c:manualLayout>
                  <c:x val="-3.1668563905485787E-3"/>
                  <c:y val="3.9585142766245161E-2"/>
                </c:manualLayout>
              </c:layout>
              <c:showVal val="1"/>
            </c:dLbl>
            <c:dLbl>
              <c:idx val="2"/>
              <c:layout>
                <c:manualLayout>
                  <c:x val="-7.6857293737321846E-3"/>
                  <c:y val="1.3385826771653543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Sheet1!$B$6:$E$6</c:f>
              <c:numCache>
                <c:formatCode>General</c:formatCode>
                <c:ptCount val="3"/>
                <c:pt idx="0">
                  <c:v>0.05</c:v>
                </c:pt>
                <c:pt idx="1">
                  <c:v>8.0000000000000043E-2</c:v>
                </c:pt>
                <c:pt idx="2">
                  <c:v>2.5000000000000001E-2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>
                <a:alpha val="95000"/>
              </a:srgbClr>
            </a:solidFill>
            <a:ln w="132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2.5191642818957866E-4"/>
                  <c:y val="7.06720750815239E-2"/>
                </c:manualLayout>
              </c:layout>
              <c:showVal val="1"/>
            </c:dLbl>
            <c:dLbl>
              <c:idx val="1"/>
              <c:layout>
                <c:manualLayout>
                  <c:x val="-1.2326492153242644E-2"/>
                  <c:y val="7.2163525013918775E-2"/>
                </c:manualLayout>
              </c:layout>
              <c:showVal val="1"/>
            </c:dLbl>
            <c:dLbl>
              <c:idx val="2"/>
              <c:layout>
                <c:manualLayout>
                  <c:x val="-1.7030396776511233E-3"/>
                  <c:y val="7.4917998886502885E-2"/>
                </c:manualLayout>
              </c:layout>
              <c:showVal val="1"/>
            </c:dLbl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Sheet1!$B$7:$E$7</c:f>
              <c:numCache>
                <c:formatCode>General</c:formatCode>
                <c:ptCount val="3"/>
                <c:pt idx="0">
                  <c:v>3.4519999999999986</c:v>
                </c:pt>
                <c:pt idx="1">
                  <c:v>2.5979999999999999</c:v>
                </c:pt>
                <c:pt idx="2">
                  <c:v>2.13</c:v>
                </c:pt>
              </c:numCache>
            </c:numRef>
          </c:val>
        </c:ser>
        <c:ser>
          <c:idx val="0"/>
          <c:order val="6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9999FF"/>
            </a:solidFill>
            <a:ln w="13225">
              <a:solidFill>
                <a:srgbClr val="000000"/>
              </a:solidFill>
              <a:prstDash val="solid"/>
            </a:ln>
          </c:spPr>
          <c:dLbls>
            <c:spPr>
              <a:noFill/>
              <a:ln w="26451">
                <a:noFill/>
              </a:ln>
            </c:spPr>
            <c:txPr>
              <a:bodyPr/>
              <a:lstStyle/>
              <a:p>
                <a:pPr>
                  <a:defRPr sz="111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Sheet1!$B$1:$E$1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Sheet1!$B$8:$F$8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19"/>
        <c:gapDepth val="0"/>
        <c:shape val="cylinder"/>
        <c:axId val="208556032"/>
        <c:axId val="208557568"/>
        <c:axId val="149454336"/>
      </c:bar3DChart>
      <c:catAx>
        <c:axId val="208556032"/>
        <c:scaling>
          <c:orientation val="minMax"/>
        </c:scaling>
        <c:axPos val="b"/>
        <c:numFmt formatCode="General" sourceLinked="1"/>
        <c:tickLblPos val="low"/>
        <c:spPr>
          <a:ln w="3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1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8557568"/>
        <c:crossesAt val="1.0000000000000041E-3"/>
        <c:auto val="1"/>
        <c:lblAlgn val="ctr"/>
        <c:lblOffset val="100"/>
        <c:tickLblSkip val="1"/>
        <c:tickMarkSkip val="1"/>
      </c:catAx>
      <c:valAx>
        <c:axId val="208557568"/>
        <c:scaling>
          <c:logBase val="10"/>
          <c:orientation val="minMax"/>
        </c:scaling>
        <c:axPos val="r"/>
        <c:majorGridlines>
          <c:spPr>
            <a:ln w="3306">
              <a:solidFill>
                <a:schemeClr val="bg1">
                  <a:lumMod val="85000"/>
                </a:schemeClr>
              </a:solidFill>
              <a:prstDash val="solid"/>
            </a:ln>
          </c:spPr>
        </c:majorGridlines>
        <c:numFmt formatCode="General" sourceLinked="1"/>
        <c:tickLblPos val="nextTo"/>
        <c:spPr>
          <a:ln w="3306">
            <a:solidFill>
              <a:schemeClr val="bg1">
                <a:lumMod val="9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 sz="111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8556032"/>
        <c:crosses val="max"/>
        <c:crossBetween val="between"/>
      </c:valAx>
      <c:serAx>
        <c:axId val="149454336"/>
        <c:scaling>
          <c:orientation val="minMax"/>
        </c:scaling>
        <c:delete val="1"/>
        <c:axPos val="b"/>
        <c:tickLblPos val="none"/>
        <c:crossAx val="208557568"/>
        <c:crossesAt val="1.0000000000000041E-3"/>
      </c:serAx>
      <c:spPr>
        <a:noFill/>
        <a:ln w="26451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73708920187793359"/>
          <c:y val="0.23986486486486491"/>
          <c:w val="0.26291075762889377"/>
          <c:h val="0.40237270341207376"/>
        </c:manualLayout>
      </c:layout>
      <c:spPr>
        <a:solidFill>
          <a:srgbClr val="FFFFFF"/>
        </a:solidFill>
        <a:ln w="26451">
          <a:noFill/>
        </a:ln>
      </c:spPr>
      <c:txPr>
        <a:bodyPr/>
        <a:lstStyle/>
        <a:p>
          <a:pPr>
            <a:defRPr sz="95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6.2021658713813384E-2"/>
          <c:y val="3.1275466408185695E-2"/>
          <c:w val="0.92724339424000302"/>
          <c:h val="0.8948354068747379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4F81BD">
                <a:lumMod val="75000"/>
              </a:srgbClr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34.68</c:v>
                </c:pt>
                <c:pt idx="1">
                  <c:v>27.04</c:v>
                </c:pt>
                <c:pt idx="2">
                  <c:v>39.04</c:v>
                </c:pt>
                <c:pt idx="3">
                  <c:v>1.78</c:v>
                </c:pt>
                <c:pt idx="4">
                  <c:v>3.63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dLbl>
              <c:idx val="0"/>
              <c:layout>
                <c:manualLayout>
                  <c:x val="1.8352120842052906E-2"/>
                  <c:y val="-2.8169701378984507E-3"/>
                </c:manualLayout>
              </c:layout>
              <c:showVal val="1"/>
            </c:dLbl>
            <c:dLbl>
              <c:idx val="2"/>
              <c:layout>
                <c:manualLayout>
                  <c:x val="3.2625992608094428E-2"/>
                  <c:y val="-1.9718790965289161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67.36</c:v>
                </c:pt>
                <c:pt idx="1">
                  <c:v>38.54</c:v>
                </c:pt>
                <c:pt idx="2">
                  <c:v>35.4</c:v>
                </c:pt>
                <c:pt idx="3">
                  <c:v>2.9</c:v>
                </c:pt>
                <c:pt idx="4">
                  <c:v>38.9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1.6312996304046635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2234747228034974E-2"/>
                  <c:y val="-1.1267880551593806E-2"/>
                </c:manualLayout>
              </c:layout>
              <c:showVal val="1"/>
            </c:dLbl>
            <c:dLbl>
              <c:idx val="2"/>
              <c:layout>
                <c:manualLayout>
                  <c:x val="1.6312996304046635E-2"/>
                  <c:y val="-2.816970137898450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Образовано</c:v>
                </c:pt>
                <c:pt idx="1">
                  <c:v>Использовано, утилизировано</c:v>
                </c:pt>
                <c:pt idx="2">
                  <c:v>Захоронено</c:v>
                </c:pt>
                <c:pt idx="3">
                  <c:v>Складировано на начало года</c:v>
                </c:pt>
                <c:pt idx="4">
                  <c:v>Складировано на конец года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37.18</c:v>
                </c:pt>
                <c:pt idx="1">
                  <c:v>21.7</c:v>
                </c:pt>
                <c:pt idx="2">
                  <c:v>36.700000000000003</c:v>
                </c:pt>
                <c:pt idx="3">
                  <c:v>3.2</c:v>
                </c:pt>
                <c:pt idx="4">
                  <c:v>1.3800000000000001</c:v>
                </c:pt>
              </c:numCache>
            </c:numRef>
          </c:val>
          <c:shape val="cylinder"/>
        </c:ser>
        <c:shape val="box"/>
        <c:axId val="208910208"/>
        <c:axId val="208911744"/>
        <c:axId val="0"/>
      </c:bar3DChart>
      <c:catAx>
        <c:axId val="2089102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50" b="1"/>
            </a:pPr>
            <a:endParaRPr lang="ru-RU"/>
          </a:p>
        </c:txPr>
        <c:crossAx val="208911744"/>
        <c:crosses val="autoZero"/>
        <c:auto val="1"/>
        <c:lblAlgn val="ctr"/>
        <c:lblOffset val="100"/>
      </c:catAx>
      <c:valAx>
        <c:axId val="208911744"/>
        <c:scaling>
          <c:orientation val="minMax"/>
        </c:scaling>
        <c:axPos val="l"/>
        <c:majorGridlines/>
        <c:numFmt formatCode="General" sourceLinked="1"/>
        <c:tickLblPos val="nextTo"/>
        <c:crossAx val="208910208"/>
        <c:crosses val="autoZero"/>
        <c:crossBetween val="between"/>
      </c:valAx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62441083022516963"/>
          <c:y val="4.0394324359563721E-2"/>
          <c:w val="7.6124303359717829E-2"/>
          <c:h val="0.17302568191634274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19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b="1"/>
              <a:t>Структура земельного фонда по категориям использования, тыс га </a:t>
            </a:r>
          </a:p>
        </c:rich>
      </c:tx>
      <c:layout>
        <c:manualLayout>
          <c:xMode val="edge"/>
          <c:yMode val="edge"/>
          <c:x val="0.16613418530351437"/>
          <c:y val="0"/>
        </c:manualLayout>
      </c:layout>
      <c:spPr>
        <a:noFill/>
        <a:ln w="23331">
          <a:noFill/>
        </a:ln>
      </c:spPr>
    </c:title>
    <c:plotArea>
      <c:layout>
        <c:manualLayout>
          <c:layoutTarget val="inner"/>
          <c:xMode val="edge"/>
          <c:yMode val="edge"/>
          <c:x val="4.1928721174004167E-2"/>
          <c:y val="8.1505135932085068E-2"/>
          <c:w val="0.43857376318527669"/>
          <c:h val="0.860904053659978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FFCC99"/>
            </a:solidFill>
            <a:ln w="11665">
              <a:solidFill>
                <a:srgbClr val="000000"/>
              </a:solidFill>
              <a:prstDash val="solid"/>
            </a:ln>
          </c:spPr>
          <c:explosion val="15"/>
          <c:dPt>
            <c:idx val="0"/>
            <c:spPr>
              <a:solidFill>
                <a:schemeClr val="accent3">
                  <a:lumMod val="75000"/>
                </a:schemeClr>
              </a:solidFill>
              <a:ln w="1166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chemeClr val="accent6">
                  <a:lumMod val="75000"/>
                </a:schemeClr>
              </a:solidFill>
              <a:ln w="1166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7030A0"/>
              </a:solidFill>
              <a:ln w="1166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1F497D">
                  <a:lumMod val="60000"/>
                  <a:lumOff val="40000"/>
                  <a:alpha val="80000"/>
                </a:srgbClr>
              </a:solidFill>
              <a:ln w="11665"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  <a:prstDash val="solid"/>
              </a:ln>
            </c:spPr>
          </c:dPt>
          <c:dPt>
            <c:idx val="5"/>
            <c:spPr>
              <a:solidFill>
                <a:srgbClr val="00FF00"/>
              </a:solidFill>
              <a:ln w="1166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6924181647105437E-2"/>
                  <c:y val="8.6137843880626768E-3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-2.2331996236319616E-2"/>
                  <c:y val="-3.8864910404718012E-2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-9.0647088925205108E-2"/>
                  <c:y val="3.6678007841612452E-2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3.2823255583619232E-2"/>
                  <c:y val="4.1854768153980752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7.1953317156110433E-2"/>
                  <c:y val="-0.13986585010207389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-1.5145677545023861E-2"/>
                  <c:y val="1.7866887009494185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Mode val="edge"/>
                  <c:yMode val="edge"/>
                  <c:x val="0.51118210862619806"/>
                  <c:y val="0.12738853503184713"/>
                </c:manualLayout>
              </c:layout>
              <c:spPr>
                <a:noFill/>
                <a:ln w="23331">
                  <a:noFill/>
                </a:ln>
              </c:spPr>
              <c:txPr>
                <a:bodyPr/>
                <a:lstStyle/>
                <a:p>
                  <a:pPr>
                    <a:defRPr sz="322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</c:dLbl>
            <c:spPr>
              <a:noFill/>
              <a:ln w="23331">
                <a:noFill/>
              </a:ln>
            </c:spPr>
            <c:txPr>
              <a:bodyPr/>
              <a:lstStyle/>
              <a:p>
                <a:pPr>
                  <a:defRPr sz="78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  <c:leaderLines>
              <c:spPr>
                <a:ln w="11665">
                  <a:solidFill>
                    <a:srgbClr val="FFCC00"/>
                  </a:solidFill>
                  <a:prstDash val="solid"/>
                </a:ln>
              </c:spPr>
            </c:leaderLines>
          </c:dLbls>
          <c:cat>
            <c:strRef>
              <c:f>Sheet1!$A$2:$A$7</c:f>
              <c:strCache>
                <c:ptCount val="6"/>
                <c:pt idx="0">
                  <c:v>С/х назначения</c:v>
                </c:pt>
                <c:pt idx="1">
                  <c:v> Населенных пунктов</c:v>
                </c:pt>
                <c:pt idx="2">
                  <c:v>Промышленности, транспорта, связи и т.д.</c:v>
                </c:pt>
                <c:pt idx="3">
                  <c:v> Земли особоохраняемых природных территорий, в т.ч. земли рекреационного назначения</c:v>
                </c:pt>
                <c:pt idx="4">
                  <c:v> Лесного фонда</c:v>
                </c:pt>
                <c:pt idx="5">
                  <c:v> Земли запаса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74.599999999999994</c:v>
                </c:pt>
                <c:pt idx="1">
                  <c:v>10.220000000000001</c:v>
                </c:pt>
                <c:pt idx="2">
                  <c:v>1.84</c:v>
                </c:pt>
                <c:pt idx="3">
                  <c:v>2.1000000000000012E-2</c:v>
                </c:pt>
                <c:pt idx="4">
                  <c:v>332.3</c:v>
                </c:pt>
                <c:pt idx="5">
                  <c:v>2.9099999999999997</c:v>
                </c:pt>
              </c:numCache>
            </c:numRef>
          </c:val>
        </c:ser>
        <c:dLbls>
          <c:showCatName val="1"/>
          <c:showPercent val="1"/>
        </c:dLbls>
        <c:firstSliceAng val="50"/>
      </c:pieChart>
      <c:spPr>
        <a:solidFill>
          <a:srgbClr val="FFFFFF"/>
        </a:solidFill>
        <a:ln w="23331">
          <a:noFill/>
        </a:ln>
      </c:spPr>
    </c:plotArea>
    <c:legend>
      <c:legendPos val="r"/>
      <c:layout>
        <c:manualLayout>
          <c:xMode val="edge"/>
          <c:yMode val="edge"/>
          <c:x val="0.61739944669079627"/>
          <c:y val="5.8111214359074723E-2"/>
          <c:w val="0.38260055330921905"/>
          <c:h val="0.94188878564092537"/>
        </c:manualLayout>
      </c:layout>
      <c:spPr>
        <a:solidFill>
          <a:srgbClr val="FFFFFF"/>
        </a:solidFill>
        <a:ln w="23331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71321695760626"/>
          <c:y val="8.2840236686390539E-2"/>
          <c:w val="0.38154613466334181"/>
          <c:h val="0.9053254437869822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79646">
                  <a:lumMod val="75000"/>
                  <a:alpha val="86000"/>
                </a:srgbClr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7.2048556430446234E-2"/>
                  <c:y val="-6.829411867558006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0.10031477315335582"/>
                  <c:y val="3.781160688247328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3.7222159730033746E-2"/>
                  <c:y val="-1.5473899095946347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7.3184289463817026E-2"/>
                  <c:y val="-7.8000583260425721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17</c:v>
                </c:pt>
                <c:pt idx="2">
                  <c:v>11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777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77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firstSliceAng val="150"/>
      </c:pieChart>
      <c:spPr>
        <a:solidFill>
          <a:srgbClr val="FFFFFF"/>
        </a:solidFill>
        <a:ln w="15541">
          <a:noFill/>
        </a:ln>
      </c:spPr>
    </c:plotArea>
    <c:legend>
      <c:legendPos val="r"/>
      <c:layout>
        <c:manualLayout>
          <c:xMode val="edge"/>
          <c:yMode val="edge"/>
          <c:x val="0.64114716910386194"/>
          <c:y val="0"/>
          <c:w val="0.25680558680165083"/>
          <c:h val="1"/>
        </c:manualLayout>
      </c:layout>
      <c:spPr>
        <a:noFill/>
        <a:ln w="1943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4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04945903019241"/>
          <c:y val="6.8965517241379309E-2"/>
          <c:w val="0.38381364583975147"/>
          <c:h val="0.9310343065523889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F79646">
                  <a:lumMod val="75000"/>
                  <a:alpha val="85000"/>
                </a:srgbClr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00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3366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5578810631638475E-2"/>
                  <c:y val="-1.2214712099040716E-2"/>
                </c:manualLayout>
              </c:layout>
              <c:showVal val="1"/>
            </c:dLbl>
            <c:dLbl>
              <c:idx val="1"/>
              <c:layout>
                <c:manualLayout>
                  <c:x val="6.9829898263708085E-2"/>
                  <c:y val="3.2468352960304842E-2"/>
                </c:manualLayout>
              </c:layout>
              <c:showVal val="1"/>
            </c:dLbl>
            <c:dLbl>
              <c:idx val="2"/>
              <c:layout>
                <c:manualLayout>
                  <c:x val="6.961377163365981E-2"/>
                  <c:y val="-9.1120711680951219E-2"/>
                </c:manualLayout>
              </c:layout>
              <c:showVal val="1"/>
            </c:dLbl>
            <c:dLbl>
              <c:idx val="3"/>
              <c:layout>
                <c:manualLayout>
                  <c:x val="-7.2657088412215826E-2"/>
                  <c:y val="-5.5749889670870766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</c:v>
                </c:pt>
                <c:pt idx="1">
                  <c:v>53</c:v>
                </c:pt>
                <c:pt idx="2">
                  <c:v>12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CCFFFF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</c:strCache>
            </c:strRef>
          </c:tx>
          <c:spPr>
            <a:solidFill>
              <a:srgbClr val="660066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</c:strCache>
            </c:strRef>
          </c:tx>
          <c:spPr>
            <a:solidFill>
              <a:srgbClr val="FF8080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</c:strCache>
            </c:strRef>
          </c:tx>
          <c:spPr>
            <a:solidFill>
              <a:srgbClr val="0066CC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Sheet1!$H$2:$H$5</c:f>
              <c:numCache>
                <c:formatCode>General</c:formatCode>
                <c:ptCount val="4"/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</c:strCache>
            </c:strRef>
          </c:tx>
          <c:spPr>
            <a:solidFill>
              <a:srgbClr val="CCCCFF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Sheet1!$I$2:$I$5</c:f>
              <c:numCache>
                <c:formatCode>General</c:formatCode>
                <c:ptCount val="4"/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</c:strCache>
            </c:strRef>
          </c:tx>
          <c:spPr>
            <a:solidFill>
              <a:srgbClr val="000080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Sheet1!$J$2:$J$5</c:f>
              <c:numCache>
                <c:formatCode>General</c:formatCode>
                <c:ptCount val="4"/>
              </c:numCache>
            </c:numRef>
          </c:val>
        </c:ser>
        <c:ser>
          <c:idx val="9"/>
          <c:order val="9"/>
          <c:tx>
            <c:strRef>
              <c:f>Sheet1!$K$1</c:f>
              <c:strCache>
                <c:ptCount val="1"/>
              </c:strCache>
            </c:strRef>
          </c:tx>
          <c:spPr>
            <a:solidFill>
              <a:srgbClr val="FF00FF"/>
            </a:solidFill>
            <a:ln w="7121">
              <a:solidFill>
                <a:srgbClr val="000000"/>
              </a:solidFill>
              <a:prstDash val="solid"/>
            </a:ln>
          </c:spPr>
          <c:explosion val="6"/>
          <c:dPt>
            <c:idx val="0"/>
            <c:spPr>
              <a:solidFill>
                <a:srgbClr val="9999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7121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Sheet1!$A$2:$A$5</c:f>
              <c:strCache>
                <c:ptCount val="4"/>
                <c:pt idx="0">
                  <c:v> Молодняки</c:v>
                </c:pt>
                <c:pt idx="1">
                  <c:v> Средневозрастные</c:v>
                </c:pt>
                <c:pt idx="2">
                  <c:v>Приспевающие</c:v>
                </c:pt>
                <c:pt idx="3">
                  <c:v> Спелые и перестойные</c:v>
                </c:pt>
              </c:strCache>
            </c:strRef>
          </c:cat>
          <c:val>
            <c:numRef>
              <c:f>Sheet1!$K$2:$K$5</c:f>
              <c:numCache>
                <c:formatCode>General</c:formatCode>
                <c:ptCount val="4"/>
              </c:numCache>
            </c:numRef>
          </c:val>
        </c:ser>
        <c:firstSliceAng val="230"/>
      </c:pieChart>
      <c:spPr>
        <a:solidFill>
          <a:srgbClr val="FFFFFF"/>
        </a:solidFill>
        <a:ln w="14242">
          <a:noFill/>
        </a:ln>
      </c:spPr>
    </c:plotArea>
    <c:legend>
      <c:legendPos val="r"/>
      <c:layout>
        <c:manualLayout>
          <c:xMode val="edge"/>
          <c:yMode val="edge"/>
          <c:x val="0.59825322909904555"/>
          <c:y val="3.7578798225443202E-2"/>
          <c:w val="0.24964280002634312"/>
          <c:h val="0.88320024156272459"/>
        </c:manualLayout>
      </c:layout>
      <c:spPr>
        <a:noFill/>
        <a:ln w="1780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0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/>
              <a:t>Валовый сброс сточных вод от предприятий г. Лысьва, млн. куб. м</a:t>
            </a:r>
          </a:p>
        </c:rich>
      </c:tx>
      <c:layout>
        <c:manualLayout>
          <c:xMode val="edge"/>
          <c:yMode val="edge"/>
          <c:x val="0.12643007996093511"/>
          <c:y val="2.9166666666666667E-2"/>
        </c:manualLayout>
      </c:layout>
      <c:spPr>
        <a:noFill/>
        <a:ln w="21337">
          <a:noFill/>
        </a:ln>
      </c:spPr>
    </c:title>
    <c:plotArea>
      <c:layout>
        <c:manualLayout>
          <c:layoutTarget val="inner"/>
          <c:xMode val="edge"/>
          <c:yMode val="edge"/>
          <c:x val="0.11832611832611872"/>
          <c:y val="0.12643678160919541"/>
          <c:w val="0.81673881673885096"/>
          <c:h val="0.69731800766283525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CCFFCC"/>
                </a:gs>
                <a:gs pos="100000">
                  <a:srgbClr val="CCFFCC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0669">
              <a:solidFill>
                <a:srgbClr val="000000"/>
              </a:solidFill>
              <a:prstDash val="solid"/>
            </a:ln>
            <a:effectLst>
              <a:outerShdw blurRad="50800" dist="50800" dir="5400000" algn="ctr" rotWithShape="0">
                <a:srgbClr val="000000">
                  <a:alpha val="73000"/>
                </a:srgbClr>
              </a:outerShdw>
            </a:effectLst>
            <a:scene3d>
              <a:camera prst="orthographicFront"/>
              <a:lightRig rig="threePt" dir="t">
                <a:rot lat="0" lon="0" rev="6000000"/>
              </a:lightRig>
            </a:scene3d>
            <a:sp3d prstMaterial="dkEdge"/>
          </c:spPr>
          <c:dLbls>
            <c:dLbl>
              <c:idx val="0"/>
              <c:layout>
                <c:manualLayout>
                  <c:x val="3.6144988378090841E-3"/>
                  <c:y val="0.11945538897858562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-3.5106322424211954E-4"/>
                  <c:y val="0.12489043646707602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-5.9297850078839022E-4"/>
                  <c:y val="0.11208204364902845"/>
                </c:manualLayout>
              </c:layout>
              <c:dLblPos val="outEnd"/>
              <c:showVal val="1"/>
            </c:dLbl>
            <c:dLbl>
              <c:idx val="3"/>
              <c:layout>
                <c:manualLayout>
                  <c:x val="-8.3489377733467066E-4"/>
                  <c:y val="0.10788865173224492"/>
                </c:manualLayout>
              </c:layout>
              <c:dLblPos val="outEnd"/>
              <c:showVal val="1"/>
            </c:dLbl>
            <c:dLbl>
              <c:idx val="4"/>
              <c:layout>
                <c:manualLayout>
                  <c:x val="-4.7429477809225989E-4"/>
                  <c:y val="0.10726240862614179"/>
                </c:manualLayout>
              </c:layout>
              <c:dLblPos val="outEnd"/>
              <c:showVal val="1"/>
            </c:dLbl>
            <c:dLbl>
              <c:idx val="5"/>
              <c:layout>
                <c:manualLayout>
                  <c:x val="-1.1340237038828174E-4"/>
                  <c:y val="0.12335171189877348"/>
                </c:manualLayout>
              </c:layout>
              <c:dLblPos val="outEnd"/>
              <c:showVal val="1"/>
            </c:dLbl>
            <c:dLbl>
              <c:idx val="6"/>
              <c:layout>
                <c:manualLayout>
                  <c:x val="2.1104875145489402E-3"/>
                  <c:y val="-7.0676485884673484E-2"/>
                </c:manualLayout>
              </c:layout>
              <c:dLblPos val="outEnd"/>
              <c:showVal val="1"/>
            </c:dLbl>
            <c:dLbl>
              <c:idx val="7"/>
              <c:layout>
                <c:manualLayout>
                  <c:x val="1.8107409404553476E-3"/>
                  <c:y val="-6.5393880864371534E-2"/>
                </c:manualLayout>
              </c:layout>
              <c:dLblPos val="outEnd"/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7734487734491873"/>
                  <c:y val="0.32567049808430887"/>
                </c:manualLayout>
              </c:layout>
              <c:dLblPos val="outEnd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696969696969695"/>
                  <c:y val="0.37547892720308768"/>
                </c:manualLayout>
              </c:layout>
              <c:dLblPos val="outEnd"/>
              <c:showVal val="1"/>
            </c:dLbl>
            <c:dLbl>
              <c:idx val="10"/>
              <c:dLblPos val="outEnd"/>
              <c:showVal val="1"/>
            </c:dLbl>
            <c:spPr>
              <a:noFill/>
              <a:ln w="21337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chemeClr val="tx1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6.98</c:v>
                </c:pt>
                <c:pt idx="1">
                  <c:v>6.8599999999999994</c:v>
                </c:pt>
                <c:pt idx="2">
                  <c:v>7.1599999999999993</c:v>
                </c:pt>
                <c:pt idx="3">
                  <c:v>6.07</c:v>
                </c:pt>
                <c:pt idx="4">
                  <c:v>7.18</c:v>
                </c:pt>
                <c:pt idx="5">
                  <c:v>6.3</c:v>
                </c:pt>
              </c:numCache>
            </c:numRef>
          </c:val>
        </c:ser>
        <c:gapWidth val="40"/>
        <c:overlap val="-18"/>
        <c:axId val="138055040"/>
        <c:axId val="138103040"/>
      </c:barChart>
      <c:catAx>
        <c:axId val="138055040"/>
        <c:scaling>
          <c:orientation val="minMax"/>
        </c:scaling>
        <c:axPos val="b"/>
        <c:numFmt formatCode="General" sourceLinked="1"/>
        <c:tickLblPos val="nextTo"/>
        <c:spPr>
          <a:ln w="26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6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103040"/>
        <c:crosses val="autoZero"/>
        <c:auto val="1"/>
        <c:lblAlgn val="ctr"/>
        <c:lblOffset val="100"/>
        <c:tickLblSkip val="1"/>
        <c:tickMarkSkip val="1"/>
      </c:catAx>
      <c:valAx>
        <c:axId val="138103040"/>
        <c:scaling>
          <c:orientation val="minMax"/>
        </c:scaling>
        <c:axPos val="l"/>
        <c:numFmt formatCode="General" sourceLinked="1"/>
        <c:tickLblPos val="nextTo"/>
        <c:spPr>
          <a:ln w="26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055040"/>
        <c:crosses val="autoZero"/>
        <c:crossBetween val="between"/>
      </c:valAx>
      <c:spPr>
        <a:solidFill>
          <a:srgbClr val="FFFFFF"/>
        </a:solidFill>
        <a:ln w="21337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96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depthPercent val="100"/>
      <c:perspective val="30"/>
    </c:view3D>
    <c:sideWall>
      <c:spPr>
        <a:noFill/>
        <a:ln w="26609">
          <a:noFill/>
        </a:ln>
      </c:spPr>
    </c:sideWall>
    <c:backWall>
      <c:spPr>
        <a:noFill/>
        <a:ln w="26609">
          <a:noFill/>
        </a:ln>
      </c:spPr>
    </c:backWall>
    <c:plotArea>
      <c:layout>
        <c:manualLayout>
          <c:layoutTarget val="inner"/>
          <c:xMode val="edge"/>
          <c:yMode val="edge"/>
          <c:x val="6.0407240886381434E-2"/>
          <c:y val="0.12643678160919541"/>
          <c:w val="0.87465768396685584"/>
          <c:h val="0.7401011628513323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1F497D">
                    <a:lumMod val="40000"/>
                    <a:lumOff val="60000"/>
                    <a:alpha val="92000"/>
                  </a:srgbClr>
                </a:gs>
                <a:gs pos="100000">
                  <a:srgbClr val="1F497D">
                    <a:lumMod val="60000"/>
                    <a:lumOff val="40000"/>
                  </a:srgbClr>
                </a:gs>
              </a:gsLst>
              <a:lin ang="5400000" scaled="1"/>
            </a:gradFill>
            <a:ln w="13308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3.6144440951734681E-3"/>
                  <c:y val="-4.7568408139324794E-2"/>
                </c:manualLayout>
              </c:layout>
              <c:showVal val="1"/>
            </c:dLbl>
            <c:dLbl>
              <c:idx val="1"/>
              <c:layout>
                <c:manualLayout>
                  <c:x val="8.9647096194965768E-3"/>
                  <c:y val="-4.7046067695495693E-2"/>
                </c:manualLayout>
              </c:layout>
              <c:showVal val="1"/>
            </c:dLbl>
            <c:dLbl>
              <c:idx val="2"/>
              <c:layout>
                <c:manualLayout>
                  <c:x val="4.9964626011047243E-3"/>
                  <c:y val="-3.0379429965795637E-2"/>
                </c:manualLayout>
              </c:layout>
              <c:showVal val="1"/>
            </c:dLbl>
            <c:dLbl>
              <c:idx val="3"/>
              <c:layout>
                <c:manualLayout>
                  <c:x val="1.0282155827122821E-3"/>
                  <c:y val="-4.4397928641469894E-2"/>
                </c:manualLayout>
              </c:layout>
              <c:showVal val="1"/>
            </c:dLbl>
            <c:dLbl>
              <c:idx val="4"/>
              <c:layout>
                <c:manualLayout>
                  <c:x val="7.152722624369362E-3"/>
                  <c:y val="-5.5050221195848771E-2"/>
                </c:manualLayout>
              </c:layout>
              <c:showVal val="1"/>
            </c:dLbl>
            <c:dLbl>
              <c:idx val="5"/>
              <c:layout>
                <c:manualLayout>
                  <c:x val="1.7497302039371039E-3"/>
                  <c:y val="-5.3497246855372133E-2"/>
                </c:manualLayout>
              </c:layout>
              <c:showVal val="1"/>
            </c:dLbl>
            <c:dLbl>
              <c:idx val="6"/>
              <c:layout>
                <c:manualLayout>
                  <c:x val="2.1104875145489402E-3"/>
                  <c:y val="-7.0676485884673484E-2"/>
                </c:manualLayout>
              </c:layout>
              <c:showVal val="1"/>
            </c:dLbl>
            <c:dLbl>
              <c:idx val="7"/>
              <c:layout>
                <c:manualLayout>
                  <c:x val="1.81074094045535E-3"/>
                  <c:y val="-6.5393880864371534E-2"/>
                </c:manualLayout>
              </c:layout>
              <c:showVal val="1"/>
            </c:dLbl>
            <c:dLbl>
              <c:idx val="8"/>
              <c:layout>
                <c:manualLayout>
                  <c:xMode val="edge"/>
                  <c:yMode val="edge"/>
                  <c:x val="0.87734487734491995"/>
                  <c:y val="0.32567049808430948"/>
                </c:manualLayout>
              </c:layout>
              <c:showVal val="1"/>
            </c:dLbl>
            <c:dLbl>
              <c:idx val="9"/>
              <c:layout>
                <c:manualLayout>
                  <c:xMode val="edge"/>
                  <c:yMode val="edge"/>
                  <c:x val="0.9696969696969695"/>
                  <c:y val="0.37547892720308867"/>
                </c:manualLayout>
              </c:layout>
              <c:showVal val="1"/>
            </c:dLbl>
            <c:spPr>
              <a:solidFill>
                <a:sysClr val="window" lastClr="FFFFFF"/>
              </a:solidFill>
              <a:ln w="26615">
                <a:noFill/>
              </a:ln>
            </c:spPr>
            <c:txPr>
              <a:bodyPr/>
              <a:lstStyle/>
              <a:p>
                <a:pPr>
                  <a:defRPr sz="97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4.851</c:v>
                </c:pt>
                <c:pt idx="1">
                  <c:v>6.2910000000000004</c:v>
                </c:pt>
                <c:pt idx="2">
                  <c:v>4.9850000000000003</c:v>
                </c:pt>
                <c:pt idx="3">
                  <c:v>5.6259999999999994</c:v>
                </c:pt>
                <c:pt idx="4">
                  <c:v>4.41</c:v>
                </c:pt>
              </c:numCache>
            </c:numRef>
          </c:val>
          <c:shape val="box"/>
        </c:ser>
        <c:gapWidth val="40"/>
        <c:gapDepth val="103"/>
        <c:shape val="cylinder"/>
        <c:axId val="150698624"/>
        <c:axId val="151106304"/>
        <c:axId val="0"/>
      </c:bar3DChart>
      <c:catAx>
        <c:axId val="150698624"/>
        <c:scaling>
          <c:orientation val="minMax"/>
        </c:scaling>
        <c:axPos val="b"/>
        <c:numFmt formatCode="General" sourceLinked="1"/>
        <c:tickLblPos val="nextTo"/>
        <c:spPr>
          <a:ln w="33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106304"/>
        <c:crosses val="autoZero"/>
        <c:auto val="1"/>
        <c:lblAlgn val="ctr"/>
        <c:lblOffset val="100"/>
        <c:tickLblSkip val="1"/>
        <c:tickMarkSkip val="1"/>
      </c:catAx>
      <c:valAx>
        <c:axId val="151106304"/>
        <c:scaling>
          <c:orientation val="minMax"/>
        </c:scaling>
        <c:axPos val="l"/>
        <c:numFmt formatCode="General" sourceLinked="1"/>
        <c:tickLblPos val="nextTo"/>
        <c:spPr>
          <a:ln w="332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98624"/>
        <c:crosses val="autoZero"/>
        <c:crossBetween val="between"/>
      </c:valAx>
      <c:spPr>
        <a:noFill/>
        <a:ln w="25405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20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800"/>
              <a:t>Объем сброса сточных вод в водные объекты 
по г. Лысьва за 2016 год, млн.куб.м</a:t>
            </a:r>
          </a:p>
        </c:rich>
      </c:tx>
      <c:layout>
        <c:manualLayout>
          <c:xMode val="edge"/>
          <c:yMode val="edge"/>
          <c:x val="0.2054334705623749"/>
          <c:y val="5.9871266091738533E-2"/>
        </c:manualLayout>
      </c:layout>
      <c:spPr>
        <a:noFill/>
        <a:ln w="14612">
          <a:noFill/>
        </a:ln>
      </c:spPr>
    </c:title>
    <c:view3D>
      <c:rotY val="180"/>
      <c:perspective val="0"/>
    </c:view3D>
    <c:plotArea>
      <c:layout>
        <c:manualLayout>
          <c:layoutTarget val="inner"/>
          <c:xMode val="edge"/>
          <c:yMode val="edge"/>
          <c:x val="0.25227120721585106"/>
          <c:y val="0.23373203349581409"/>
          <c:w val="0.59606192626936849"/>
          <c:h val="0.384260717410323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7306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70C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chemeClr val="accent5">
                  <a:lumMod val="40000"/>
                  <a:lumOff val="60000"/>
                </a:schemeClr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35489763779527"/>
                  <c:y val="1.6474362273343278E-2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2.7859808607611392E-2"/>
                  <c:y val="-7.0627016924992694E-2"/>
                </c:manualLayout>
              </c:layout>
              <c:spPr>
                <a:noFill/>
                <a:ln w="14612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</c:dLbl>
            <c:dLbl>
              <c:idx val="2"/>
              <c:layout>
                <c:manualLayout>
                  <c:x val="1.4139212598425006E-2"/>
                  <c:y val="-0.10060727703154759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8.0135558901061263E-2"/>
                  <c:y val="-2.8132401272113514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6.3990416979683523E-2"/>
                  <c:y val="4.0977648506402946E-2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-1.8273270137128463E-2"/>
                  <c:y val="7.8782209054915051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 val="-8.6800997960280568E-2"/>
                  <c:y val="5.3503734595790421E-2"/>
                </c:manualLayout>
              </c:layout>
              <c:dLblPos val="bestFit"/>
              <c:showLegendKey val="1"/>
              <c:showVal val="1"/>
            </c:dLbl>
            <c:spPr>
              <a:noFill/>
              <a:ln w="14612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</c:dLbls>
          <c:cat>
            <c:strRef>
              <c:f>Sheet1!$A$2:$A$8</c:f>
              <c:strCache>
                <c:ptCount val="7"/>
                <c:pt idx="0">
                  <c:v>Лысьвенский металлургический завод</c:v>
                </c:pt>
                <c:pt idx="1">
                  <c:v>МУП "Теплоэнергоремонт"</c:v>
                </c:pt>
                <c:pt idx="2">
                  <c:v>Лысьвенский завод эмалированной посуды</c:v>
                </c:pt>
                <c:pt idx="3">
                  <c:v>Электротяжмаш-Привод</c:v>
                </c:pt>
                <c:pt idx="4">
                  <c:v>СП "Зорька"</c:v>
                </c:pt>
                <c:pt idx="5">
                  <c:v>СП "Березка"</c:v>
                </c:pt>
                <c:pt idx="6">
                  <c:v>ЛПДС "Лысьва"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0.31600000000000006</c:v>
                </c:pt>
                <c:pt idx="1">
                  <c:v>3.9899999999999998</c:v>
                </c:pt>
                <c:pt idx="2">
                  <c:v>1.5209999999999997</c:v>
                </c:pt>
                <c:pt idx="3">
                  <c:v>8.4000000000000019E-2</c:v>
                </c:pt>
                <c:pt idx="4">
                  <c:v>2.8000000000000001E-2</c:v>
                </c:pt>
                <c:pt idx="5">
                  <c:v>0.35600000000000004</c:v>
                </c:pt>
                <c:pt idx="6">
                  <c:v>2.0000000000000005E-3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14612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6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800"/>
              <a:t>Объем сброса сточных вод в водные объекты 
по г. Лысьва за 2015 год, млн.куб.м</a:t>
            </a:r>
          </a:p>
        </c:rich>
      </c:tx>
      <c:layout>
        <c:manualLayout>
          <c:xMode val="edge"/>
          <c:yMode val="edge"/>
          <c:x val="0.13898990718943782"/>
          <c:y val="3.3330793328253346E-2"/>
        </c:manualLayout>
      </c:layout>
      <c:spPr>
        <a:noFill/>
        <a:ln w="14612">
          <a:noFill/>
        </a:ln>
      </c:spPr>
    </c:title>
    <c:view3D>
      <c:rotY val="180"/>
      <c:perspective val="0"/>
    </c:view3D>
    <c:plotArea>
      <c:layout>
        <c:manualLayout>
          <c:layoutTarget val="inner"/>
          <c:xMode val="edge"/>
          <c:yMode val="edge"/>
          <c:x val="0.17515220391265518"/>
          <c:y val="0.24917830835661672"/>
          <c:w val="0.58508996942392155"/>
          <c:h val="0.3753856574379838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7306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70C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chemeClr val="accent5">
                  <a:lumMod val="40000"/>
                  <a:lumOff val="60000"/>
                </a:schemeClr>
              </a:solidFill>
              <a:ln w="730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235489763779527"/>
                  <c:y val="1.6474362273343278E-2"/>
                </c:manualLayout>
              </c:layout>
              <c:dLblPos val="bestFit"/>
              <c:showLegendKey val="1"/>
              <c:showVal val="1"/>
            </c:dLbl>
            <c:dLbl>
              <c:idx val="1"/>
              <c:layout>
                <c:manualLayout>
                  <c:x val="2.7859808607611364E-2"/>
                  <c:y val="-7.0627016924992694E-2"/>
                </c:manualLayout>
              </c:layout>
              <c:dLblPos val="bestFit"/>
              <c:showLegendKey val="1"/>
              <c:showVal val="1"/>
            </c:dLbl>
            <c:dLbl>
              <c:idx val="2"/>
              <c:layout>
                <c:manualLayout>
                  <c:x val="1.4139212598425013E-2"/>
                  <c:y val="-0.10060727703154759"/>
                </c:manualLayout>
              </c:layout>
              <c:dLblPos val="bestFit"/>
              <c:showLegendKey val="1"/>
              <c:showVal val="1"/>
            </c:dLbl>
            <c:dLbl>
              <c:idx val="3"/>
              <c:layout>
                <c:manualLayout>
                  <c:x val="8.0135558901061263E-2"/>
                  <c:y val="-2.8132401272113514E-2"/>
                </c:manualLayout>
              </c:layout>
              <c:dLblPos val="bestFit"/>
              <c:showLegendKey val="1"/>
              <c:showVal val="1"/>
            </c:dLbl>
            <c:dLbl>
              <c:idx val="4"/>
              <c:layout>
                <c:manualLayout>
                  <c:x val="6.3990416979683523E-2"/>
                  <c:y val="4.0977648506402946E-2"/>
                </c:manualLayout>
              </c:layout>
              <c:dLblPos val="bestFit"/>
              <c:showLegendKey val="1"/>
              <c:showVal val="1"/>
            </c:dLbl>
            <c:dLbl>
              <c:idx val="5"/>
              <c:layout>
                <c:manualLayout>
                  <c:x val="-1.8273270137128463E-2"/>
                  <c:y val="7.8782209054915023E-2"/>
                </c:manualLayout>
              </c:layout>
              <c:dLblPos val="bestFit"/>
              <c:showLegendKey val="1"/>
              <c:showVal val="1"/>
            </c:dLbl>
            <c:dLbl>
              <c:idx val="6"/>
              <c:layout>
                <c:manualLayout>
                  <c:x val="-8.6800997960280568E-2"/>
                  <c:y val="5.3503734595790421E-2"/>
                </c:manualLayout>
              </c:layout>
              <c:dLblPos val="bestFit"/>
              <c:showLegendKey val="1"/>
              <c:showVal val="1"/>
            </c:dLbl>
            <c:spPr>
              <a:noFill/>
              <a:ln w="14612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1"/>
            <c:showVal val="1"/>
            <c:showLeaderLines val="1"/>
          </c:dLbls>
          <c:cat>
            <c:strRef>
              <c:f>Sheet1!$A$2:$A$8</c:f>
              <c:strCache>
                <c:ptCount val="6"/>
                <c:pt idx="0">
                  <c:v>Лысьвенский металлургический завод</c:v>
                </c:pt>
                <c:pt idx="1">
                  <c:v>Теплоэнергоремонт</c:v>
                </c:pt>
                <c:pt idx="2">
                  <c:v>Лысьвенский завод эмалированной посуды</c:v>
                </c:pt>
                <c:pt idx="3">
                  <c:v>Электротяжмаш-Привод</c:v>
                </c:pt>
                <c:pt idx="4">
                  <c:v>СП "Зорька"</c:v>
                </c:pt>
                <c:pt idx="5">
                  <c:v>СП "Березка"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0.39700000000000235</c:v>
                </c:pt>
                <c:pt idx="1">
                  <c:v>4.7560000000000002</c:v>
                </c:pt>
                <c:pt idx="2">
                  <c:v>1.4279999999999857</c:v>
                </c:pt>
                <c:pt idx="3">
                  <c:v>0.14600000000000021</c:v>
                </c:pt>
                <c:pt idx="4">
                  <c:v>3.3700000000000001E-2</c:v>
                </c:pt>
                <c:pt idx="5">
                  <c:v>0.41800000000000032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14612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69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Y val="180"/>
      <c:perspective val="0"/>
    </c:view3D>
    <c:plotArea>
      <c:layout>
        <c:manualLayout>
          <c:layoutTarget val="inner"/>
          <c:xMode val="edge"/>
          <c:yMode val="edge"/>
          <c:x val="0.56076759061833692"/>
          <c:y val="0.60000000000000064"/>
          <c:w val="1.4925373134328361E-2"/>
          <c:h val="4.5161290322580733E-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>
            <a:solidFill>
              <a:srgbClr val="9999FF"/>
            </a:solidFill>
            <a:ln w="6389">
              <a:solidFill>
                <a:srgbClr val="000000"/>
              </a:solidFill>
              <a:prstDash val="solid"/>
            </a:ln>
          </c:spPr>
          <c:explosion val="5"/>
          <c:dPt>
            <c:idx val="0"/>
            <c:spPr>
              <a:solidFill>
                <a:srgbClr val="00FF00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3366FF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FF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0000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FF00"/>
              </a:solidFill>
              <a:ln w="6389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Sheet1!$A$2:$A$8</c:f>
              <c:strCache>
                <c:ptCount val="7"/>
                <c:pt idx="0">
                  <c:v> ЗАО"ЛМЗ"</c:v>
                </c:pt>
                <c:pt idx="1">
                  <c:v>ООО "Электротяжмаш-Привод"</c:v>
                </c:pt>
                <c:pt idx="2">
                  <c:v>МУП "Теплоэнергоремонт"</c:v>
                </c:pt>
                <c:pt idx="3">
                  <c:v> ЛПДС "Лысьва"</c:v>
                </c:pt>
                <c:pt idx="4">
                  <c:v> СП "Зорька"</c:v>
                </c:pt>
                <c:pt idx="5">
                  <c:v> СП "Березка"</c:v>
                </c:pt>
                <c:pt idx="6">
                  <c:v>ПАО "Лысьвенский завод эмалированной посуды"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1"/>
          <c:showVal val="1"/>
        </c:dLbls>
      </c:pie3DChart>
      <c:spPr>
        <a:solidFill>
          <a:srgbClr val="FFFFFF"/>
        </a:solidFill>
        <a:ln w="12777">
          <a:noFill/>
        </a:ln>
      </c:spPr>
    </c:plotArea>
    <c:legend>
      <c:legendPos val="b"/>
      <c:layout>
        <c:manualLayout>
          <c:xMode val="edge"/>
          <c:yMode val="edge"/>
          <c:x val="0"/>
          <c:y val="0"/>
          <c:w val="1"/>
          <c:h val="1"/>
        </c:manualLayout>
      </c:layout>
      <c:spPr>
        <a:noFill/>
        <a:ln w="12777">
          <a:noFill/>
        </a:ln>
      </c:spPr>
    </c:legend>
    <c:plotVisOnly val="1"/>
    <c:dispBlanksAs val="zero"/>
  </c:chart>
  <c:spPr>
    <a:noFill/>
    <a:ln>
      <a:noFill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rotY val="180"/>
      <c:depthPercent val="100"/>
      <c:perspective val="30"/>
    </c:view3D>
    <c:floor>
      <c:spPr>
        <a:noFill/>
        <a:ln>
          <a:noFill/>
        </a:ln>
        <a:effectLst>
          <a:outerShdw blurRad="50800" dir="5400000" algn="ctr" rotWithShape="0">
            <a:sysClr val="window" lastClr="FFFFFF">
              <a:alpha val="20000"/>
            </a:sysClr>
          </a:outerShdw>
        </a:effectLst>
        <a:scene3d>
          <a:camera prst="orthographicFront"/>
          <a:lightRig rig="threePt" dir="t"/>
        </a:scene3d>
        <a:sp3d prstMaterial="legacyWireframe"/>
      </c:spPr>
    </c:floor>
    <c:sideWall>
      <c:spPr>
        <a:ln>
          <a:noFill/>
        </a:ln>
        <a:effectLst>
          <a:outerShdw sx="1000" sy="1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w="6350"/>
        </a:sp3d>
      </c:spPr>
    </c:sideWall>
    <c:backWall>
      <c:spPr>
        <a:ln>
          <a:noFill/>
        </a:ln>
        <a:effectLst>
          <a:outerShdw sx="1000" sy="1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w="6350"/>
        </a:sp3d>
      </c:spPr>
    </c:backWall>
    <c:plotArea>
      <c:layout>
        <c:manualLayout>
          <c:layoutTarget val="inner"/>
          <c:xMode val="edge"/>
          <c:yMode val="edge"/>
          <c:x val="7.7351450860309132E-2"/>
          <c:y val="2.6079143953159731E-2"/>
          <c:w val="0.84372241845328355"/>
          <c:h val="0.8518554411467800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effectLst>
              <a:outerShdw blurRad="50800" dist="50800" dir="7320000" algn="ctr" rotWithShape="0">
                <a:srgbClr val="4F81BD">
                  <a:lumMod val="40000"/>
                  <a:lumOff val="60000"/>
                  <a:alpha val="79000"/>
                </a:srgbClr>
              </a:outerShdw>
            </a:effectLst>
          </c:spPr>
          <c:dLbls>
            <c:dLbl>
              <c:idx val="0"/>
              <c:layout>
                <c:manualLayout>
                  <c:x val="-6.8897012277659786E-3"/>
                  <c:y val="-4.273512053767848E-3"/>
                </c:manualLayout>
              </c:layout>
              <c:showVal val="1"/>
            </c:dLbl>
            <c:dLbl>
              <c:idx val="1"/>
              <c:layout>
                <c:manualLayout>
                  <c:x val="-1.2710351148909062E-2"/>
                  <c:y val="7.70712909441234E-3"/>
                </c:manualLayout>
              </c:layout>
              <c:showVal val="1"/>
            </c:dLbl>
            <c:dLbl>
              <c:idx val="2"/>
              <c:layout>
                <c:manualLayout>
                  <c:x val="-6.3550921721057512E-3"/>
                  <c:y val="0.15414258188824678"/>
                </c:manualLayout>
              </c:layout>
              <c:showVal val="1"/>
            </c:dLbl>
            <c:dLbl>
              <c:idx val="3"/>
              <c:layout>
                <c:manualLayout>
                  <c:x val="2.1189200730270977E-3"/>
                  <c:y val="6.1657032755298657E-2"/>
                </c:manualLayout>
              </c:layout>
              <c:showVal val="1"/>
            </c:dLbl>
            <c:dLbl>
              <c:idx val="4"/>
              <c:layout>
                <c:manualLayout>
                  <c:x val="2.1185864636319514E-3"/>
                  <c:y val="0.16570327552986522"/>
                </c:manualLayout>
              </c:layout>
              <c:showVal val="1"/>
            </c:dLbl>
            <c:dLbl>
              <c:idx val="5"/>
              <c:layout>
                <c:manualLayout>
                  <c:x val="-1.5414422100955207E-3"/>
                  <c:y val="-2.2478115091104974E-3"/>
                </c:manualLayout>
              </c:layout>
              <c:showVal val="1"/>
            </c:dLbl>
            <c:spPr>
              <a:solidFill>
                <a:sysClr val="window" lastClr="FFFFFF">
                  <a:alpha val="43000"/>
                </a:sysClr>
              </a:solidFill>
            </c:spPr>
            <c:txPr>
              <a:bodyPr/>
              <a:lstStyle/>
              <a:p>
                <a:pPr>
                  <a:defRPr sz="1050"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Кобальт</c:v>
                </c:pt>
                <c:pt idx="1">
                  <c:v>Медь</c:v>
                </c:pt>
                <c:pt idx="2">
                  <c:v>Цинк</c:v>
                </c:pt>
                <c:pt idx="3">
                  <c:v>Никель</c:v>
                </c:pt>
                <c:pt idx="4">
                  <c:v>Марганец</c:v>
                </c:pt>
                <c:pt idx="5">
                  <c:v>Свинец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3.9499999999999997</c:v>
                </c:pt>
                <c:pt idx="2">
                  <c:v>53.9</c:v>
                </c:pt>
                <c:pt idx="3">
                  <c:v>5.96</c:v>
                </c:pt>
                <c:pt idx="4">
                  <c:v>26.1</c:v>
                </c:pt>
                <c:pt idx="5">
                  <c:v>0.42000000000000004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-6.7782756897999813E-3"/>
                  <c:y val="7.7718811160165713E-2"/>
                </c:manualLayout>
              </c:layout>
              <c:showVal val="1"/>
            </c:dLbl>
            <c:dLbl>
              <c:idx val="1"/>
              <c:layout>
                <c:manualLayout>
                  <c:x val="-1.0591931489974619E-2"/>
                  <c:y val="6.9364161849711059E-2"/>
                </c:manualLayout>
              </c:layout>
              <c:showVal val="1"/>
            </c:dLbl>
            <c:dLbl>
              <c:idx val="2"/>
              <c:layout>
                <c:manualLayout>
                  <c:x val="-4.2366725131713226E-3"/>
                  <c:y val="0.26204238921001932"/>
                </c:manualLayout>
              </c:layout>
              <c:showVal val="1"/>
            </c:dLbl>
            <c:dLbl>
              <c:idx val="3"/>
              <c:layout>
                <c:manualLayout>
                  <c:x val="-1.271051795360661E-2"/>
                  <c:y val="8.477842003853571E-2"/>
                </c:manualLayout>
              </c:layout>
              <c:showVal val="1"/>
            </c:dLbl>
            <c:dLbl>
              <c:idx val="4"/>
              <c:layout>
                <c:manualLayout>
                  <c:x val="1.9701302828089868E-3"/>
                  <c:y val="6.6428170467130898E-2"/>
                </c:manualLayout>
              </c:layout>
              <c:showVal val="1"/>
            </c:dLbl>
            <c:dLbl>
              <c:idx val="5"/>
              <c:layout>
                <c:manualLayout>
                  <c:x val="1.7261450516969451E-2"/>
                  <c:y val="6.775840881161535E-2"/>
                </c:manualLayout>
              </c:layout>
              <c:showVal val="1"/>
            </c:dLbl>
            <c:spPr>
              <a:solidFill>
                <a:schemeClr val="tx1">
                  <a:alpha val="33000"/>
                </a:schemeClr>
              </a:solidFill>
            </c:spPr>
            <c:txPr>
              <a:bodyPr/>
              <a:lstStyle/>
              <a:p>
                <a:pPr>
                  <a:defRPr sz="1200"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Кобальт</c:v>
                </c:pt>
                <c:pt idx="1">
                  <c:v>Медь</c:v>
                </c:pt>
                <c:pt idx="2">
                  <c:v>Цинк</c:v>
                </c:pt>
                <c:pt idx="3">
                  <c:v>Никель</c:v>
                </c:pt>
                <c:pt idx="4">
                  <c:v>Марганец</c:v>
                </c:pt>
                <c:pt idx="5">
                  <c:v>Свинец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</c:v>
                </c:pt>
                <c:pt idx="1">
                  <c:v>1.24</c:v>
                </c:pt>
                <c:pt idx="2">
                  <c:v>40.43</c:v>
                </c:pt>
                <c:pt idx="3">
                  <c:v>9.26</c:v>
                </c:pt>
                <c:pt idx="4">
                  <c:v>3.9</c:v>
                </c:pt>
                <c:pt idx="5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spPr>
            <a:effectLst>
              <a:outerShdw blurRad="228600" dist="50800" dir="7200000" algn="ctr" rotWithShape="0">
                <a:srgbClr val="9BBB59">
                  <a:lumMod val="40000"/>
                  <a:lumOff val="60000"/>
                  <a:alpha val="83000"/>
                </a:srgbClr>
              </a:outerShdw>
            </a:effectLst>
          </c:spPr>
          <c:dLbls>
            <c:dLbl>
              <c:idx val="0"/>
              <c:layout>
                <c:manualLayout>
                  <c:x val="-8.2349811135381187E-3"/>
                  <c:y val="7.1957883877232107E-2"/>
                </c:manualLayout>
              </c:layout>
              <c:showVal val="1"/>
            </c:dLbl>
            <c:dLbl>
              <c:idx val="1"/>
              <c:layout>
                <c:manualLayout>
                  <c:x val="-4.2366725131713226E-3"/>
                  <c:y val="7.3217726396917163E-2"/>
                </c:manualLayout>
              </c:layout>
              <c:showVal val="1"/>
            </c:dLbl>
            <c:dLbl>
              <c:idx val="2"/>
              <c:layout>
                <c:manualLayout>
                  <c:x val="2.1184196589344368E-3"/>
                  <c:y val="0.15028901734104055"/>
                </c:manualLayout>
              </c:layout>
              <c:showVal val="1"/>
            </c:dLbl>
            <c:dLbl>
              <c:idx val="3"/>
              <c:layout>
                <c:manualLayout>
                  <c:x val="-2.1184196589344368E-3"/>
                  <c:y val="8.0924855491329592E-2"/>
                </c:manualLayout>
              </c:layout>
              <c:showVal val="1"/>
            </c:dLbl>
            <c:dLbl>
              <c:idx val="4"/>
              <c:layout>
                <c:manualLayout>
                  <c:x val="6.3554257815008619E-3"/>
                  <c:y val="5.7803468208092484E-2"/>
                </c:manualLayout>
              </c:layout>
              <c:showVal val="1"/>
            </c:dLbl>
            <c:dLbl>
              <c:idx val="5"/>
              <c:layout>
                <c:manualLayout>
                  <c:x val="1.4790572532103656E-3"/>
                  <c:y val="6.5235386039172852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Кобальт</c:v>
                </c:pt>
                <c:pt idx="1">
                  <c:v>Медь</c:v>
                </c:pt>
                <c:pt idx="2">
                  <c:v>Цинк</c:v>
                </c:pt>
                <c:pt idx="3">
                  <c:v>Никель</c:v>
                </c:pt>
                <c:pt idx="4">
                  <c:v>Марганец</c:v>
                </c:pt>
                <c:pt idx="5">
                  <c:v>Свинец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2.16</c:v>
                </c:pt>
                <c:pt idx="1">
                  <c:v>0.26</c:v>
                </c:pt>
                <c:pt idx="2">
                  <c:v>14.3</c:v>
                </c:pt>
                <c:pt idx="3">
                  <c:v>6.08</c:v>
                </c:pt>
                <c:pt idx="4">
                  <c:v>0.71000000000000008</c:v>
                </c:pt>
                <c:pt idx="5">
                  <c:v>0.31000000000000005</c:v>
                </c:pt>
              </c:numCache>
            </c:numRef>
          </c:val>
        </c:ser>
        <c:gapWidth val="16"/>
        <c:shape val="box"/>
        <c:axId val="188122240"/>
        <c:axId val="193787008"/>
        <c:axId val="138754240"/>
      </c:bar3DChart>
      <c:catAx>
        <c:axId val="18812224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93787008"/>
        <c:crosses val="autoZero"/>
        <c:auto val="1"/>
        <c:lblAlgn val="ctr"/>
        <c:lblOffset val="100"/>
      </c:catAx>
      <c:valAx>
        <c:axId val="193787008"/>
        <c:scaling>
          <c:orientation val="minMax"/>
          <c:max val="60"/>
        </c:scaling>
        <c:axPos val="r"/>
        <c:majorGridlines>
          <c:spPr>
            <a:ln w="0">
              <a:solidFill>
                <a:schemeClr val="bg2">
                  <a:lumMod val="90000"/>
                </a:schemeClr>
              </a:solidFill>
            </a:ln>
          </c:spPr>
        </c:majorGridlines>
        <c:numFmt formatCode="General" sourceLinked="1"/>
        <c:majorTickMark val="none"/>
        <c:tickLblPos val="nextTo"/>
        <c:spPr>
          <a:ln w="6350"/>
        </c:spPr>
        <c:crossAx val="188122240"/>
        <c:crosses val="autoZero"/>
        <c:crossBetween val="between"/>
        <c:majorUnit val="10"/>
      </c:valAx>
      <c:serAx>
        <c:axId val="138754240"/>
        <c:scaling>
          <c:orientation val="minMax"/>
        </c:scaling>
        <c:axPos val="b"/>
        <c:tickLblPos val="nextTo"/>
        <c:crossAx val="193787008"/>
        <c:crosses val="autoZero"/>
      </c:serAx>
    </c:plotArea>
    <c:legend>
      <c:legendPos val="r"/>
      <c:legendEntry>
        <c:idx val="0"/>
        <c:txPr>
          <a:bodyPr/>
          <a:lstStyle/>
          <a:p>
            <a:pPr>
              <a:defRPr sz="1400" b="1">
                <a:solidFill>
                  <a:srgbClr val="7030A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1">
                <a:solidFill>
                  <a:schemeClr val="accent6">
                    <a:lumMod val="75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11459249195375842"/>
          <c:y val="5.5592978623336835E-2"/>
          <c:w val="0.33038153927577141"/>
          <c:h val="0.20446900868160722"/>
        </c:manualLayout>
      </c:layout>
      <c:txPr>
        <a:bodyPr/>
        <a:lstStyle/>
        <a:p>
          <a:pPr>
            <a:defRPr sz="1400" b="1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4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р. Лысьва МУП "Теплоэнергоремонт" (городские биологические очистные сооружения), тонн </a:t>
            </a:r>
          </a:p>
        </c:rich>
      </c:tx>
      <c:layout>
        <c:manualLayout>
          <c:xMode val="edge"/>
          <c:yMode val="edge"/>
          <c:x val="0.17382011276368217"/>
          <c:y val="2.583891511152232E-2"/>
        </c:manualLayout>
      </c:layout>
      <c:spPr>
        <a:noFill/>
        <a:ln w="26433">
          <a:noFill/>
        </a:ln>
      </c:spPr>
    </c:title>
    <c:view3D>
      <c:rotX val="12"/>
      <c:hPercent val="49"/>
      <c:rotY val="35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3175">
          <a:solidFill>
            <a:srgbClr val="000000"/>
          </a:solidFill>
          <a:prstDash val="solid"/>
        </a:ln>
      </c:spPr>
    </c:sideWall>
    <c:backWall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691275167785232E-3"/>
          <c:y val="0.20640826873385021"/>
          <c:w val="0.70820679378548002"/>
          <c:h val="0.68820152582967942"/>
        </c:manualLayout>
      </c:layout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8.3749805246946946E-3"/>
                  <c:y val="2.170932715043274E-2"/>
                </c:manualLayout>
              </c:layout>
              <c:showVal val="1"/>
            </c:dLbl>
            <c:dLbl>
              <c:idx val="1"/>
              <c:layout>
                <c:manualLayout>
                  <c:x val="-7.82687552183831E-4"/>
                  <c:y val="1.4032735703955378E-2"/>
                </c:manualLayout>
              </c:layout>
              <c:showVal val="1"/>
            </c:dLbl>
            <c:dLbl>
              <c:idx val="2"/>
              <c:layout>
                <c:manualLayout>
                  <c:x val="-3.5970389546055612E-3"/>
                  <c:y val="1.9045782542488315E-2"/>
                </c:manualLayout>
              </c:layout>
              <c:showVal val="1"/>
            </c:dLbl>
            <c:dLbl>
              <c:idx val="5"/>
              <c:layout>
                <c:manualLayout>
                  <c:x val="7.177337166071906E-3"/>
                  <c:y val="-1.3265255412497541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0.22</c:v>
                </c:pt>
                <c:pt idx="1">
                  <c:v>0.23</c:v>
                </c:pt>
                <c:pt idx="2">
                  <c:v>0.16700000000000001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CCFF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2974108830003555E-2"/>
                  <c:y val="9.1519172348354435E-3"/>
                </c:manualLayout>
              </c:layout>
              <c:showVal val="1"/>
            </c:dLbl>
            <c:dLbl>
              <c:idx val="1"/>
              <c:layout>
                <c:manualLayout>
                  <c:x val="-6.8756017369974876E-3"/>
                  <c:y val="1.0233618756839069E-2"/>
                </c:manualLayout>
              </c:layout>
              <c:showVal val="1"/>
            </c:dLbl>
            <c:dLbl>
              <c:idx val="2"/>
              <c:layout>
                <c:manualLayout>
                  <c:x val="-5.9677928386805525E-3"/>
                  <c:y val="9.3285278115745728E-3"/>
                </c:manualLayout>
              </c:layout>
              <c:showVal val="1"/>
            </c:dLbl>
            <c:dLbl>
              <c:idx val="3"/>
              <c:layout>
                <c:manualLayout>
                  <c:x val="-2.2605998556210691E-2"/>
                  <c:y val="-1.1330131769994103E-2"/>
                </c:manualLayout>
              </c:layout>
              <c:showVal val="1"/>
            </c:dLbl>
            <c:dLbl>
              <c:idx val="4"/>
              <c:layout>
                <c:manualLayout>
                  <c:x val="-2.1372032194913612E-2"/>
                  <c:y val="-7.51877000648457E-3"/>
                </c:manualLayout>
              </c:layout>
              <c:showVal val="1"/>
            </c:dLbl>
            <c:dLbl>
              <c:idx val="5"/>
              <c:layout>
                <c:manualLayout>
                  <c:x val="-6.9517725077879924E-3"/>
                  <c:y val="-2.4604024777407946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0.18000000000000002</c:v>
                </c:pt>
                <c:pt idx="1">
                  <c:v>0.26</c:v>
                </c:pt>
                <c:pt idx="2">
                  <c:v>0.21300000000000002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 Азот аммонийный</c:v>
                </c:pt>
              </c:strCache>
            </c:strRef>
          </c:tx>
          <c:spPr>
            <a:solidFill>
              <a:srgbClr val="FFFF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4039797536723434E-3"/>
                  <c:y val="7.8563240819387384E-2"/>
                </c:manualLayout>
              </c:layout>
              <c:showVal val="1"/>
            </c:dLbl>
            <c:dLbl>
              <c:idx val="1"/>
              <c:layout>
                <c:manualLayout>
                  <c:x val="-5.1167120091723717E-4"/>
                  <c:y val="7.2057421393754373E-2"/>
                </c:manualLayout>
              </c:layout>
              <c:showVal val="1"/>
            </c:dLbl>
            <c:dLbl>
              <c:idx val="2"/>
              <c:layout>
                <c:manualLayout>
                  <c:x val="-8.9902004258600107E-4"/>
                  <c:y val="7.0859407880137434E-2"/>
                </c:manualLayout>
              </c:layout>
              <c:showVal val="1"/>
            </c:dLbl>
            <c:dLbl>
              <c:idx val="3"/>
              <c:layout>
                <c:manualLayout>
                  <c:x val="-2.2468127798736741E-2"/>
                  <c:y val="-3.1643914426545856E-2"/>
                </c:manualLayout>
              </c:layout>
              <c:showVal val="1"/>
            </c:dLbl>
            <c:dLbl>
              <c:idx val="4"/>
              <c:layout>
                <c:manualLayout>
                  <c:x val="-1.3728364372234033E-2"/>
                  <c:y val="-2.3436016851329816E-2"/>
                </c:manualLayout>
              </c:layout>
              <c:showVal val="1"/>
            </c:dLbl>
            <c:dLbl>
              <c:idx val="5"/>
              <c:layout>
                <c:manualLayout>
                  <c:x val="1.2118870391321397E-2"/>
                  <c:y val="-3.6337480956535211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1.1499999999999997</c:v>
                </c:pt>
                <c:pt idx="1">
                  <c:v>1.21</c:v>
                </c:pt>
                <c:pt idx="2">
                  <c:v>1.57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321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7.2036657518265005E-4"/>
                  <c:y val="9.9903430438542148E-2"/>
                </c:manualLayout>
              </c:layout>
              <c:showVal val="1"/>
            </c:dLbl>
            <c:dLbl>
              <c:idx val="1"/>
              <c:layout>
                <c:manualLayout>
                  <c:x val="7.7869261776067973E-4"/>
                  <c:y val="8.9541868490928544E-2"/>
                </c:manualLayout>
              </c:layout>
              <c:showVal val="1"/>
            </c:dLbl>
            <c:dLbl>
              <c:idx val="2"/>
              <c:layout>
                <c:manualLayout>
                  <c:x val="-8.8788216541425477E-3"/>
                  <c:y val="8.3105836260263424E-2"/>
                </c:manualLayout>
              </c:layout>
              <c:showVal val="1"/>
            </c:dLbl>
            <c:dLbl>
              <c:idx val="3"/>
              <c:layout>
                <c:manualLayout>
                  <c:x val="-3.6326984771085008E-2"/>
                  <c:y val="-5.8185429310817223E-2"/>
                </c:manualLayout>
              </c:layout>
              <c:showVal val="1"/>
            </c:dLbl>
            <c:dLbl>
              <c:idx val="4"/>
              <c:layout>
                <c:manualLayout>
                  <c:x val="-2.9142431297925629E-2"/>
                  <c:y val="-5.4634904507904314E-2"/>
                </c:manualLayout>
              </c:layout>
              <c:showVal val="1"/>
            </c:dLbl>
            <c:dLbl>
              <c:idx val="5"/>
              <c:layout>
                <c:manualLayout>
                  <c:x val="-2.0672758722662651E-2"/>
                  <c:y val="-5.2369816851435817E-2"/>
                </c:manualLayout>
              </c:layout>
              <c:showVal val="1"/>
            </c:dLbl>
            <c:spPr>
              <a:noFill/>
              <a:ln w="26433">
                <a:noFill/>
              </a:ln>
            </c:spPr>
            <c:txPr>
              <a:bodyPr/>
              <a:lstStyle/>
              <a:p>
                <a:pPr>
                  <a:defRPr sz="104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26.62</c:v>
                </c:pt>
                <c:pt idx="1">
                  <c:v>27.06</c:v>
                </c:pt>
                <c:pt idx="2">
                  <c:v>20.100000000000001</c:v>
                </c:pt>
              </c:numCache>
            </c:numRef>
          </c:val>
        </c:ser>
        <c:dLbls>
          <c:showVal val="1"/>
        </c:dLbls>
        <c:gapWidth val="50"/>
        <c:gapDepth val="14"/>
        <c:shape val="cylinder"/>
        <c:axId val="194332160"/>
        <c:axId val="194349696"/>
        <c:axId val="149368320"/>
      </c:bar3DChart>
      <c:catAx>
        <c:axId val="194332160"/>
        <c:scaling>
          <c:orientation val="minMax"/>
        </c:scaling>
        <c:axPos val="b"/>
        <c:majorGridlines/>
        <c:numFmt formatCode="General" sourceLinked="1"/>
        <c:majorTickMark val="in"/>
        <c:tickLblPos val="low"/>
        <c:spPr>
          <a:ln w="3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349696"/>
        <c:crossesAt val="1.0000000000000041E-3"/>
        <c:auto val="1"/>
        <c:lblAlgn val="ctr"/>
        <c:lblOffset val="100"/>
        <c:tickLblSkip val="1"/>
        <c:tickMarkSkip val="1"/>
      </c:catAx>
      <c:valAx>
        <c:axId val="194349696"/>
        <c:scaling>
          <c:logBase val="10"/>
          <c:orientation val="minMax"/>
        </c:scaling>
        <c:delete val="1"/>
        <c:axPos val="l"/>
        <c:majorGridlines>
          <c:spPr>
            <a:ln w="330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crossAx val="194332160"/>
        <c:crossesAt val="3"/>
        <c:crossBetween val="between"/>
      </c:valAx>
      <c:serAx>
        <c:axId val="149368320"/>
        <c:scaling>
          <c:orientation val="minMax"/>
        </c:scaling>
        <c:delete val="1"/>
        <c:axPos val="b"/>
        <c:tickLblPos val="none"/>
        <c:crossAx val="194349696"/>
        <c:crossesAt val="1.0000000000000041E-3"/>
      </c:serAx>
    </c:plotArea>
    <c:legend>
      <c:legendPos val="r"/>
      <c:layout>
        <c:manualLayout>
          <c:xMode val="edge"/>
          <c:yMode val="edge"/>
          <c:x val="0.74308864359991567"/>
          <c:y val="0.19866088167550486"/>
          <c:w val="0.25523108698170704"/>
          <c:h val="0.47623828839576882"/>
        </c:manualLayout>
      </c:layout>
      <c:spPr>
        <a:solidFill>
          <a:srgbClr val="FFFFFF"/>
        </a:solidFill>
        <a:ln w="26433">
          <a:noFill/>
        </a:ln>
      </c:spPr>
      <c:txPr>
        <a:bodyPr/>
        <a:lstStyle/>
        <a:p>
          <a:pPr>
            <a:defRPr sz="10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Сброс загрязняющих веществ в водные объекты</a:t>
            </a:r>
            <a:r>
              <a:rPr lang="ru-RU" baseline="0"/>
              <a:t> </a:t>
            </a:r>
            <a:r>
              <a:rPr lang="ru-RU"/>
              <a:t> </a:t>
            </a:r>
          </a:p>
          <a:p>
            <a:pPr>
              <a:defRPr sz="10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 очистных сооружений,</a:t>
            </a:r>
            <a:r>
              <a:rPr lang="ru-RU" baseline="0"/>
              <a:t> обслуживающих </a:t>
            </a:r>
            <a:r>
              <a:rPr lang="ru-RU"/>
              <a:t>производства ООО "Электротяжмаш-Привод" и СП "Березка", тонн</a:t>
            </a:r>
          </a:p>
        </c:rich>
      </c:tx>
      <c:layout>
        <c:manualLayout>
          <c:xMode val="edge"/>
          <c:yMode val="edge"/>
          <c:x val="0.17164179104477614"/>
          <c:y val="3.5211267605634554E-3"/>
        </c:manualLayout>
      </c:layout>
      <c:spPr>
        <a:noFill/>
        <a:ln w="26453">
          <a:noFill/>
        </a:ln>
      </c:spPr>
    </c:title>
    <c:view3D>
      <c:rotX val="12"/>
      <c:hPercent val="49"/>
      <c:rotY val="350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5191183085919951E-2"/>
          <c:y val="0.18740121891543232"/>
          <c:w val="0.7391117203466977"/>
          <c:h val="0.66344979758886147"/>
        </c:manualLayout>
      </c:layout>
      <c:bar3DChart>
        <c:barDir val="col"/>
        <c:grouping val="standard"/>
        <c:ser>
          <c:idx val="2"/>
          <c:order val="0"/>
          <c:tx>
            <c:strRef>
              <c:f>Sheet1!$A$2</c:f>
              <c:strCache>
                <c:ptCount val="1"/>
                <c:pt idx="0">
                  <c:v> Нефтепродукты</c:v>
                </c:pt>
              </c:strCache>
            </c:strRef>
          </c:tx>
          <c:spPr>
            <a:solidFill>
              <a:srgbClr val="00FF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2110611679612896E-2"/>
                  <c:y val="2.6984474398327331E-2"/>
                </c:manualLayout>
              </c:layout>
              <c:showVal val="1"/>
            </c:dLbl>
            <c:dLbl>
              <c:idx val="1"/>
              <c:layout>
                <c:manualLayout>
                  <c:x val="-9.715324046032708E-3"/>
                  <c:y val="3.3727834868099112E-2"/>
                </c:manualLayout>
              </c:layout>
              <c:showVal val="1"/>
            </c:dLbl>
            <c:dLbl>
              <c:idx val="2"/>
              <c:layout>
                <c:manualLayout>
                  <c:x val="-2.8009251879951608E-3"/>
                  <c:y val="3.9199964411228277E-2"/>
                </c:manualLayout>
              </c:layout>
              <c:showVal val="1"/>
            </c:dLbl>
            <c:dLbl>
              <c:idx val="3"/>
              <c:layout>
                <c:manualLayout>
                  <c:x val="-1.1909487645405564E-2"/>
                  <c:y val="3.7676903590361598E-2"/>
                </c:manualLayout>
              </c:layout>
              <c:showVal val="1"/>
            </c:dLbl>
            <c:dLbl>
              <c:idx val="5"/>
              <c:layout>
                <c:manualLayout>
                  <c:x val="-2.6287430202108806E-2"/>
                  <c:y val="-3.2438241450835695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1.0000000000000005E-2</c:v>
                </c:pt>
                <c:pt idx="1">
                  <c:v>1.4E-2</c:v>
                </c:pt>
                <c:pt idx="2">
                  <c:v>1.4999999999999998E-2</c:v>
                </c:pt>
              </c:numCache>
            </c:numRef>
          </c:val>
        </c:ser>
        <c:ser>
          <c:idx val="3"/>
          <c:order val="1"/>
          <c:tx>
            <c:strRef>
              <c:f>Sheet1!$A$3</c:f>
              <c:strCache>
                <c:ptCount val="1"/>
                <c:pt idx="0">
                  <c:v> Железо</c:v>
                </c:pt>
              </c:strCache>
            </c:strRef>
          </c:tx>
          <c:spPr>
            <a:solidFill>
              <a:srgbClr val="00CCFF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0007615444830529E-2"/>
                  <c:y val="8.6706348147159676E-2"/>
                </c:manualLayout>
              </c:layout>
              <c:showVal val="1"/>
            </c:dLbl>
            <c:dLbl>
              <c:idx val="1"/>
              <c:layout>
                <c:manualLayout>
                  <c:x val="-4.6688698325664758E-3"/>
                  <c:y val="6.8906623960140634E-2"/>
                </c:manualLayout>
              </c:layout>
              <c:showVal val="1"/>
            </c:dLbl>
            <c:dLbl>
              <c:idx val="2"/>
              <c:layout>
                <c:manualLayout>
                  <c:x val="5.5682715773888586E-3"/>
                  <c:y val="6.941056096801472E-2"/>
                </c:manualLayout>
              </c:layout>
              <c:showVal val="1"/>
            </c:dLbl>
            <c:dLbl>
              <c:idx val="3"/>
              <c:layout>
                <c:manualLayout>
                  <c:x val="-1.0851816489466939E-2"/>
                  <c:y val="-9.3955956474873884E-4"/>
                </c:manualLayout>
              </c:layout>
              <c:showVal val="1"/>
            </c:dLbl>
            <c:dLbl>
              <c:idx val="5"/>
              <c:layout>
                <c:manualLayout>
                  <c:x val="-3.717021285966448E-2"/>
                  <c:y val="-3.1972493485815365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6.0000000000000026E-2</c:v>
                </c:pt>
                <c:pt idx="1">
                  <c:v>4.5999999999999999E-2</c:v>
                </c:pt>
                <c:pt idx="2">
                  <c:v>4.7000000000000014E-2</c:v>
                </c:pt>
              </c:numCache>
            </c:numRef>
          </c:val>
        </c:ser>
        <c:ser>
          <c:idx val="4"/>
          <c:order val="2"/>
          <c:tx>
            <c:strRef>
              <c:f>Sheet1!$A$4</c:f>
              <c:strCache>
                <c:ptCount val="1"/>
                <c:pt idx="0">
                  <c:v> Азот аммонийный</c:v>
                </c:pt>
              </c:strCache>
            </c:strRef>
          </c:tx>
          <c:spPr>
            <a:solidFill>
              <a:srgbClr val="FFFF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0952780699983365E-2"/>
                  <c:y val="4.3697317496329907E-2"/>
                </c:manualLayout>
              </c:layout>
              <c:showVal val="1"/>
            </c:dLbl>
            <c:dLbl>
              <c:idx val="1"/>
              <c:layout>
                <c:manualLayout>
                  <c:x val="-6.2693175498811692E-3"/>
                  <c:y val="4.4402686952266637E-2"/>
                </c:manualLayout>
              </c:layout>
              <c:showVal val="1"/>
            </c:dLbl>
            <c:dLbl>
              <c:idx val="2"/>
              <c:layout>
                <c:manualLayout>
                  <c:x val="-1.5060303696855784E-2"/>
                  <c:y val="4.821210907958539E-2"/>
                </c:manualLayout>
              </c:layout>
              <c:showVal val="1"/>
            </c:dLbl>
            <c:dLbl>
              <c:idx val="3"/>
              <c:layout>
                <c:manualLayout>
                  <c:x val="-3.9614015836115402E-2"/>
                  <c:y val="-7.793265263329241E-3"/>
                </c:manualLayout>
              </c:layout>
              <c:showVal val="1"/>
            </c:dLbl>
            <c:dLbl>
              <c:idx val="5"/>
              <c:layout>
                <c:manualLayout>
                  <c:x val="-3.0080640917854014E-2"/>
                  <c:y val="-2.6523428050918008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0.2</c:v>
                </c:pt>
                <c:pt idx="1">
                  <c:v>0.35000000000000014</c:v>
                </c:pt>
                <c:pt idx="2">
                  <c:v>0.46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 Взвешенные вещества</c:v>
                </c:pt>
              </c:strCache>
            </c:strRef>
          </c:tx>
          <c:spPr>
            <a:solidFill>
              <a:srgbClr val="FF6600"/>
            </a:solidFill>
            <a:ln w="1322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4.3109793462052055E-3"/>
                  <c:y val="-8.9185461986743264E-4"/>
                </c:manualLayout>
              </c:layout>
              <c:showVal val="1"/>
            </c:dLbl>
            <c:dLbl>
              <c:idx val="1"/>
              <c:layout>
                <c:manualLayout>
                  <c:x val="-8.503511959790452E-3"/>
                  <c:y val="1.8127496774767562E-2"/>
                </c:manualLayout>
              </c:layout>
              <c:showVal val="1"/>
            </c:dLbl>
            <c:dLbl>
              <c:idx val="2"/>
              <c:layout>
                <c:manualLayout>
                  <c:x val="-5.1569667151929914E-3"/>
                  <c:y val="3.5306196894879675E-2"/>
                </c:manualLayout>
              </c:layout>
              <c:showVal val="1"/>
            </c:dLbl>
            <c:dLbl>
              <c:idx val="3"/>
              <c:layout>
                <c:manualLayout>
                  <c:x val="-3.1093658113013612E-2"/>
                  <c:y val="1.0372581063234841E-2"/>
                </c:manualLayout>
              </c:layout>
              <c:showVal val="1"/>
            </c:dLbl>
            <c:dLbl>
              <c:idx val="5"/>
              <c:layout>
                <c:manualLayout>
                  <c:x val="-3.2008044388781305E-2"/>
                  <c:y val="-4.8807269397418813E-2"/>
                </c:manualLayout>
              </c:layout>
              <c:showVal val="1"/>
            </c:dLbl>
            <c:spPr>
              <a:noFill/>
              <a:ln w="26453">
                <a:noFill/>
              </a:ln>
            </c:spPr>
            <c:txPr>
              <a:bodyPr/>
              <a:lstStyle/>
              <a:p>
                <a:pPr>
                  <a:defRPr sz="1094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3.18</c:v>
                </c:pt>
                <c:pt idx="1">
                  <c:v>4.3</c:v>
                </c:pt>
                <c:pt idx="2">
                  <c:v>3.2800000000000002</c:v>
                </c:pt>
              </c:numCache>
            </c:numRef>
          </c:val>
        </c:ser>
        <c:dLbls>
          <c:showVal val="1"/>
        </c:dLbls>
        <c:gapWidth val="51"/>
        <c:gapDepth val="14"/>
        <c:shape val="cylinder"/>
        <c:axId val="195591168"/>
        <c:axId val="209278848"/>
        <c:axId val="138050176"/>
      </c:bar3DChart>
      <c:catAx>
        <c:axId val="195591168"/>
        <c:scaling>
          <c:orientation val="minMax"/>
        </c:scaling>
        <c:axPos val="b"/>
        <c:numFmt formatCode="General" sourceLinked="1"/>
        <c:tickLblPos val="low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9278848"/>
        <c:crossesAt val="1.0000000000000041E-3"/>
        <c:auto val="1"/>
        <c:lblAlgn val="ctr"/>
        <c:lblOffset val="100"/>
        <c:tickLblSkip val="1"/>
        <c:tickMarkSkip val="1"/>
      </c:catAx>
      <c:valAx>
        <c:axId val="209278848"/>
        <c:scaling>
          <c:logBase val="10"/>
          <c:orientation val="minMax"/>
        </c:scaling>
        <c:axPos val="r"/>
        <c:majorGridlines>
          <c:spPr>
            <a:ln w="330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5591168"/>
        <c:crosses val="max"/>
        <c:crossBetween val="between"/>
      </c:valAx>
      <c:serAx>
        <c:axId val="138050176"/>
        <c:scaling>
          <c:orientation val="minMax"/>
        </c:scaling>
        <c:delete val="1"/>
        <c:axPos val="b"/>
        <c:tickLblPos val="none"/>
        <c:crossAx val="209278848"/>
        <c:crossesAt val="1.0000000000000041E-3"/>
      </c:serAx>
      <c:spPr>
        <a:noFill/>
        <a:ln w="26453">
          <a:noFill/>
        </a:ln>
      </c:spPr>
    </c:plotArea>
    <c:legend>
      <c:legendPos val="r"/>
      <c:layout>
        <c:manualLayout>
          <c:xMode val="edge"/>
          <c:yMode val="edge"/>
          <c:x val="0.70216328222130131"/>
          <c:y val="0.22666097246318787"/>
          <c:w val="0.2180737529266332"/>
          <c:h val="0.59385986921126355"/>
        </c:manualLayout>
      </c:layout>
      <c:spPr>
        <a:solidFill>
          <a:srgbClr val="FFFFFF"/>
        </a:solidFill>
        <a:ln w="26453">
          <a:noFill/>
        </a:ln>
      </c:spPr>
      <c:txPr>
        <a:bodyPr/>
        <a:lstStyle/>
        <a:p>
          <a:pPr>
            <a:defRPr sz="105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0.43388</cdr:x>
      <cdr:y>0.02935</cdr:y>
    </cdr:from>
    <cdr:to>
      <cdr:x>0.4354</cdr:x>
      <cdr:y>0.91546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5400000">
          <a:off x="2733676" y="152399"/>
          <a:ext cx="9526" cy="4600576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C00000"/>
          </a:solidFill>
        </a:ln>
        <a:scene3d xmlns:a="http://schemas.openxmlformats.org/drawingml/2006/main">
          <a:camera prst="orthographicFront"/>
          <a:lightRig rig="threePt" dir="t">
            <a:rot lat="0" lon="0" rev="0"/>
          </a:lightRig>
        </a:scene3d>
        <a:sp3d xmlns:a="http://schemas.openxmlformats.org/drawingml/2006/main" prstMaterial="flat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1050</TotalTime>
  <Pages>41</Pages>
  <Words>9360</Words>
  <Characters>53355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62590</CharactersWithSpaces>
  <SharedDoc>false</SharedDoc>
  <HLinks>
    <vt:vector size="24" baseType="variant">
      <vt:variant>
        <vt:i4>1835040</vt:i4>
      </vt:variant>
      <vt:variant>
        <vt:i4>60</vt:i4>
      </vt:variant>
      <vt:variant>
        <vt:i4>0</vt:i4>
      </vt:variant>
      <vt:variant>
        <vt:i4>5</vt:i4>
      </vt:variant>
      <vt:variant>
        <vt:lpwstr>http://www.adm-lysva.ru/vlast/administratsiya-goroda-lysvy/oosip/ekologicheskie-meropriyatiya-i-konkursy.php?ELEMENT_ID=6222</vt:lpwstr>
      </vt:variant>
      <vt:variant>
        <vt:lpwstr/>
      </vt:variant>
      <vt:variant>
        <vt:i4>7471217</vt:i4>
      </vt:variant>
      <vt:variant>
        <vt:i4>57</vt:i4>
      </vt:variant>
      <vt:variant>
        <vt:i4>0</vt:i4>
      </vt:variant>
      <vt:variant>
        <vt:i4>5</vt:i4>
      </vt:variant>
      <vt:variant>
        <vt:lpwstr>http://www.permecology.ru/2015/06/</vt:lpwstr>
      </vt:variant>
      <vt:variant>
        <vt:lpwstr/>
      </vt:variant>
      <vt:variant>
        <vt:i4>8192105</vt:i4>
      </vt:variant>
      <vt:variant>
        <vt:i4>54</vt:i4>
      </vt:variant>
      <vt:variant>
        <vt:i4>0</vt:i4>
      </vt:variant>
      <vt:variant>
        <vt:i4>5</vt:i4>
      </vt:variant>
      <vt:variant>
        <vt:lpwstr>http://www.lysva.ru/tv/3600</vt:lpwstr>
      </vt:variant>
      <vt:variant>
        <vt:lpwstr/>
      </vt:variant>
      <vt:variant>
        <vt:i4>5570628</vt:i4>
      </vt:variant>
      <vt:variant>
        <vt:i4>51</vt:i4>
      </vt:variant>
      <vt:variant>
        <vt:i4>0</vt:i4>
      </vt:variant>
      <vt:variant>
        <vt:i4>5</vt:i4>
      </vt:variant>
      <vt:variant>
        <vt:lpwstr>http://www.lysva.ru/tv/2014/06/19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Admin</cp:lastModifiedBy>
  <cp:revision>57</cp:revision>
  <cp:lastPrinted>2018-08-03T04:20:00Z</cp:lastPrinted>
  <dcterms:created xsi:type="dcterms:W3CDTF">2017-08-08T12:00:00Z</dcterms:created>
  <dcterms:modified xsi:type="dcterms:W3CDTF">2018-08-13T11:35:00Z</dcterms:modified>
</cp:coreProperties>
</file>